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9039" w14:textId="77777777" w:rsidR="00765A0A" w:rsidRDefault="004910CD" w:rsidP="00E079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0459216"/>
      <w:r w:rsidRPr="00765A0A">
        <w:rPr>
          <w:rFonts w:ascii="Times New Roman" w:hAnsi="Times New Roman" w:cs="Times New Roman"/>
          <w:b/>
          <w:bCs/>
          <w:sz w:val="28"/>
          <w:szCs w:val="28"/>
        </w:rPr>
        <w:t xml:space="preserve">Сетевой инновационный проект </w:t>
      </w:r>
      <w:bookmarkStart w:id="1" w:name="_Hlk199920956"/>
    </w:p>
    <w:p w14:paraId="5B4719C5" w14:textId="77777777" w:rsidR="00765A0A" w:rsidRDefault="004910CD" w:rsidP="00E079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 xml:space="preserve">«Военно-патриотическая игра «Защитник» как </w:t>
      </w:r>
    </w:p>
    <w:p w14:paraId="0FD70943" w14:textId="03A63AAE" w:rsidR="004910CD" w:rsidRDefault="004910CD" w:rsidP="00E079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>воспитательный ресурс дошкольного образования»</w:t>
      </w:r>
    </w:p>
    <w:p w14:paraId="1B25E73A" w14:textId="384157B6" w:rsidR="00E0798D" w:rsidRDefault="00E0798D" w:rsidP="00E079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3DCEAD3F" w14:textId="3AA469BB" w:rsidR="00E0798D" w:rsidRDefault="00E0798D" w:rsidP="00E079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описывается опыт работы дошкольного учреждения по внедрению в практику патриотического воспитания детей 6-7 лет военно -патриотической игры «Защитник». Приводятся различные модели проведения данной игры, описание подготовительной работы.</w:t>
      </w:r>
    </w:p>
    <w:p w14:paraId="5078EFA4" w14:textId="3F78FE24" w:rsidR="00E0798D" w:rsidRPr="00E0798D" w:rsidRDefault="00E0798D" w:rsidP="00E079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79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военно-патриотическая игра, патриотическое воспитание.</w:t>
      </w:r>
    </w:p>
    <w:p w14:paraId="566E1D00" w14:textId="7E3CF81F" w:rsidR="004910CD" w:rsidRPr="00765A0A" w:rsidRDefault="004910CD" w:rsidP="00765A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</w:p>
    <w:bookmarkEnd w:id="0"/>
    <w:bookmarkEnd w:id="1"/>
    <w:p w14:paraId="478AF69A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Сегодня не вызывает сомнений то, что патриотическое воспитание должно стать целевым и содержательным стержнем воспитательной модели на любом этапе российского образования. События общественно - политической жизни последних лет подтверждают правомерность данного тезиса. Гражданская идентичность, ответственность за судьбу Родины, труд и посильная помощь на благо России стали главными целевыми ориентирами современной образовательной модели, ее воспитательной системы, в частности.</w:t>
      </w:r>
    </w:p>
    <w:p w14:paraId="392352AE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Год защитника Отечества в педагогическом сообществе дошкольных образовательных учреждений города Ростова-на-Дону ознаменовался началом работы в рамках сетевого инновационного проекта «Военно-патриотическая игра «Защитник» как воспитательный ресурс дошкольного образования», в число участников которого вошли 7 детских садов города.</w:t>
      </w:r>
    </w:p>
    <w:p w14:paraId="1B27A3CC" w14:textId="0407A8F0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Учитывая специфику возраста целевой аудитории (детей дошкольного возраста), возможности современной ресурсной базы ростовских детских садов, заинтересованность органов управления образования в эффективности воспитательных систем МДОУ и мотивацию семей воспитанников детских садов города Ростова-на-Дону, одной из эффективных воспитательных практик в области патриотического воспитания может стать «Военно- патриотическая игра «Защитник».</w:t>
      </w:r>
    </w:p>
    <w:p w14:paraId="2B83871E" w14:textId="77777777" w:rsidR="004910CD" w:rsidRPr="00765A0A" w:rsidRDefault="004910CD" w:rsidP="00765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Военно-патриотическая игра как форма работы </w:t>
      </w:r>
    </w:p>
    <w:p w14:paraId="34E8B36A" w14:textId="4D9D6DA1" w:rsidR="004910CD" w:rsidRPr="00765A0A" w:rsidRDefault="004910CD" w:rsidP="00765A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>по патриотическому воспитанию</w:t>
      </w:r>
    </w:p>
    <w:p w14:paraId="5AC380A1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Идея проекта заключается в создании инновационной организационно-педагогической платформы для внедрения в широкую педагогическую практику муниципальных дошкольных образовательных учреждений </w:t>
      </w:r>
      <w:bookmarkStart w:id="2" w:name="_Hlk199926564"/>
      <w:r w:rsidRPr="00765A0A">
        <w:rPr>
          <w:rFonts w:ascii="Times New Roman" w:hAnsi="Times New Roman" w:cs="Times New Roman"/>
          <w:sz w:val="28"/>
          <w:szCs w:val="28"/>
        </w:rPr>
        <w:t xml:space="preserve">военно-патриотической игры «Защитник» </w:t>
      </w:r>
      <w:bookmarkEnd w:id="2"/>
      <w:r w:rsidRPr="00765A0A">
        <w:rPr>
          <w:rFonts w:ascii="Times New Roman" w:hAnsi="Times New Roman" w:cs="Times New Roman"/>
          <w:sz w:val="28"/>
          <w:szCs w:val="28"/>
        </w:rPr>
        <w:t>в целях патриотического воспитания детей дошкольного возраста.</w:t>
      </w:r>
    </w:p>
    <w:p w14:paraId="192A912F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Почему авторами проекта выбран формат </w:t>
      </w:r>
      <w:bookmarkStart w:id="3" w:name="_Hlk199921981"/>
      <w:r w:rsidRPr="00765A0A">
        <w:rPr>
          <w:rFonts w:ascii="Times New Roman" w:hAnsi="Times New Roman" w:cs="Times New Roman"/>
          <w:sz w:val="28"/>
          <w:szCs w:val="28"/>
        </w:rPr>
        <w:t>военно-патриотической игры</w:t>
      </w:r>
      <w:bookmarkEnd w:id="3"/>
      <w:r w:rsidRPr="00765A0A">
        <w:rPr>
          <w:rFonts w:ascii="Times New Roman" w:hAnsi="Times New Roman" w:cs="Times New Roman"/>
          <w:sz w:val="28"/>
          <w:szCs w:val="28"/>
        </w:rPr>
        <w:t>?</w:t>
      </w:r>
    </w:p>
    <w:p w14:paraId="111072BF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Прежде всего, потому что патриотическая направленность военно-патриотической игры рассматривается как сверхактуальная причина выбора для работы с детьми дошкольного возраста.</w:t>
      </w:r>
    </w:p>
    <w:p w14:paraId="3F0EC57B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Кроме этого, интеграция в организации военно-патриотической игры многих воспитательных направлений (патриотизм, гражданственность, духовность, социально коммуникативные навыки, предпрофильная ориентация и пр.) обеспечивает высокую степень универсальности заявленного формата воспитания и может стать системообразующим «стержнем» всей воспитательной работы в ДОУ.</w:t>
      </w:r>
    </w:p>
    <w:p w14:paraId="34BACD16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Деятельностная основа военно-патриотической игры «Защитник», продекларированная авторами проекта как один из основных принципов военно-патриотической игры, позволяет решать воспитательные задачи, используя социальную, интеллектуальную и физическую сферы для развития малышей.</w:t>
      </w:r>
    </w:p>
    <w:p w14:paraId="7D5A90D1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Еще одним важным аргументом в пользу выбора военно-патриотической игры являются широкие возможности социального партнерства (МЧС, Росгвардия, спортивные организации, музеи, школы, образовательные учреждения всех типов и пр.), что существенно повышает эффективность системы воспитания.</w:t>
      </w:r>
    </w:p>
    <w:p w14:paraId="135B4606" w14:textId="57B419DA" w:rsidR="00765A0A" w:rsidRPr="00E0798D" w:rsidRDefault="004910CD" w:rsidP="00E07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Помимо этого, военно-патриотическая игра, а именно ее содержательный аспект, создает уникальные возможности использования региональной </w:t>
      </w:r>
      <w:r w:rsidRPr="00765A0A">
        <w:rPr>
          <w:rFonts w:ascii="Times New Roman" w:hAnsi="Times New Roman" w:cs="Times New Roman"/>
          <w:sz w:val="28"/>
          <w:szCs w:val="28"/>
        </w:rPr>
        <w:lastRenderedPageBreak/>
        <w:t xml:space="preserve">специфики Донского края. Участники имеют возможность погрузить детей в историю, культуру, традиции народов региона, познакомить с героическим прошлым, географическим ландшафтом. </w:t>
      </w:r>
    </w:p>
    <w:p w14:paraId="49D5C008" w14:textId="51B4778D" w:rsidR="004910CD" w:rsidRPr="00765A0A" w:rsidRDefault="004910CD" w:rsidP="00765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военно-патриотической игры «Защитник» </w:t>
      </w:r>
    </w:p>
    <w:p w14:paraId="489463DA" w14:textId="0AC5302C" w:rsidR="004910CD" w:rsidRPr="00765A0A" w:rsidRDefault="004910CD" w:rsidP="00765A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>в дошкольном учреждении</w:t>
      </w:r>
    </w:p>
    <w:p w14:paraId="45BA29A2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Целями проекта является обеспечение условий для развития у детей патриотических чувств, приобщение к культурно историческим ценностям России, а также формирование мотивации к служению России, воспитание уважения и гордости за героев Отечества. Помимо этого, целью работы коллективов в раках сетевого проекта является подготовка многовекторной ресурсной базы для использования военно-патриотической игры в широкой педагогической практике патриотического воспитания детей - дошкольников.</w:t>
      </w:r>
    </w:p>
    <w:p w14:paraId="11DC07B7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Разработчики проекта постарались обеспечить интегративный подход в содержании военно-патриотической игры «Защитник», объединив интеллектуальное, эмоционально-волевое, социально-нравственное и физическое направление развития дошкольников.</w:t>
      </w:r>
    </w:p>
    <w:p w14:paraId="4120C57B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Практическая апробация проходит путем организации военно-патриотической игры в условиях различных форматов (одного или группы ДОУ-участников, в рамках локальной районной и/или «межрайонной» систем дошкольного образования, очно и/или онлайн).</w:t>
      </w:r>
    </w:p>
    <w:p w14:paraId="2144DCE6" w14:textId="77777777" w:rsidR="004910CD" w:rsidRPr="00765A0A" w:rsidRDefault="004910CD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Подготовительная к игре работа является главным смыслом проекта. В ходе конкурсных соревнований дети демонстрируют свои знания, полученные в ходе подготовки к игре по конкретной теме. Дошкольники просматривают презентации, тематические альбомы, составляют фотоальбомы, совершают очные и виртуальные экскурсии в музеи боевой славы, встречаются с юнармейцами школ, читают книги.</w:t>
      </w:r>
    </w:p>
    <w:p w14:paraId="45E1EA26" w14:textId="07B2214C" w:rsidR="00765A0A" w:rsidRPr="00E0798D" w:rsidRDefault="004910CD" w:rsidP="00E07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Работа по внедрению военно-патриотической игры «Защитник» в деятельность ДОУ позволяет расширить спектр профессиональных </w:t>
      </w:r>
      <w:r w:rsidRPr="00765A0A">
        <w:rPr>
          <w:rFonts w:ascii="Times New Roman" w:hAnsi="Times New Roman" w:cs="Times New Roman"/>
          <w:sz w:val="28"/>
          <w:szCs w:val="28"/>
        </w:rPr>
        <w:lastRenderedPageBreak/>
        <w:t>компетенций педагогических коллективов в области патриотического воспитания детей.</w:t>
      </w:r>
    </w:p>
    <w:p w14:paraId="4A420031" w14:textId="2F9A19F0" w:rsidR="004910CD" w:rsidRPr="00765A0A" w:rsidRDefault="004910CD" w:rsidP="00765A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>Формы проведения игры</w:t>
      </w:r>
      <w:r w:rsidR="00765A0A" w:rsidRPr="00765A0A">
        <w:rPr>
          <w:rFonts w:ascii="Times New Roman" w:hAnsi="Times New Roman" w:cs="Times New Roman"/>
          <w:b/>
          <w:bCs/>
          <w:sz w:val="28"/>
          <w:szCs w:val="28"/>
        </w:rPr>
        <w:t xml:space="preserve"> «Защитник»</w:t>
      </w:r>
    </w:p>
    <w:p w14:paraId="14D5E22B" w14:textId="77777777" w:rsidR="004910CD" w:rsidRPr="00765A0A" w:rsidRDefault="004910CD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 xml:space="preserve">За прошедшие 10 месяцев работы над проектом была проведена апробация нескольких форм проведения военно-патриотической игры «Защитник» - в преддверии Дня защитника Отечества в формате онлайн игры встретились команды МАДОУ №49 и МБДОУ №37. Игра состояла из 7 конкурсных испытаний. Некоторые из них выполнялись одновременно обеими командами-участницами с фиксацией времени, некоторые выполнялись поочередно, при этом задание одной команде давали участники другой команды. </w:t>
      </w:r>
    </w:p>
    <w:p w14:paraId="6C524457" w14:textId="77777777" w:rsidR="004910CD" w:rsidRPr="00765A0A" w:rsidRDefault="004910CD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 xml:space="preserve">При подготовке к данной игре воспитанники знакомились с военными профессиями, родами войск, высказываниями великих людей и пословицами о Родине, героизме, защите Родины, а также с видами военной техники (в данном случае – техникой времен Великой Отечественной войны). </w:t>
      </w:r>
    </w:p>
    <w:p w14:paraId="2B14AAB4" w14:textId="77777777" w:rsidR="004910CD" w:rsidRPr="00765A0A" w:rsidRDefault="004910CD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Игра состояла из этапов:</w:t>
      </w:r>
    </w:p>
    <w:p w14:paraId="52E580D9" w14:textId="77777777" w:rsidR="004910CD" w:rsidRPr="00765A0A" w:rsidRDefault="004910CD" w:rsidP="00765A0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Народная мудрость.</w:t>
      </w:r>
    </w:p>
    <w:p w14:paraId="498CED48" w14:textId="77777777" w:rsidR="004910CD" w:rsidRPr="00765A0A" w:rsidRDefault="004910CD" w:rsidP="00765A0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Меткий стрелок.</w:t>
      </w:r>
    </w:p>
    <w:p w14:paraId="3E77C4F0" w14:textId="77777777" w:rsidR="004910CD" w:rsidRPr="00765A0A" w:rsidRDefault="004910CD" w:rsidP="00765A0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Связисты.</w:t>
      </w:r>
    </w:p>
    <w:p w14:paraId="13CB069A" w14:textId="77777777" w:rsidR="004910CD" w:rsidRPr="00765A0A" w:rsidRDefault="004910CD" w:rsidP="00765A0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Сигнальная азбука.</w:t>
      </w:r>
    </w:p>
    <w:p w14:paraId="6EC90C7F" w14:textId="77777777" w:rsidR="004910CD" w:rsidRPr="00765A0A" w:rsidRDefault="004910CD" w:rsidP="00765A0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Викторина «Безопасность».</w:t>
      </w:r>
    </w:p>
    <w:p w14:paraId="31F15A13" w14:textId="77777777" w:rsidR="004910CD" w:rsidRPr="00765A0A" w:rsidRDefault="004910CD" w:rsidP="00765A0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Легендарная техника.</w:t>
      </w:r>
    </w:p>
    <w:p w14:paraId="13196126" w14:textId="77777777" w:rsidR="004910CD" w:rsidRPr="00765A0A" w:rsidRDefault="004910CD" w:rsidP="00765A0A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Переправа с препятствиями.</w:t>
      </w:r>
    </w:p>
    <w:p w14:paraId="4FB0A4E7" w14:textId="77777777" w:rsidR="004910CD" w:rsidRPr="00765A0A" w:rsidRDefault="004910CD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 xml:space="preserve">Поскольку данная игра проводилась в зале, преобладали конкурсы интеллектуальной направленности, а также на знание особенностей отдельных военных профессий. Задания спортивной направленности были представлены в меньшем объеме. </w:t>
      </w:r>
    </w:p>
    <w:p w14:paraId="46B3114D" w14:textId="77777777" w:rsidR="004910CD" w:rsidRPr="00765A0A" w:rsidRDefault="004910CD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 xml:space="preserve">Вторая игра из серии игр «Защитник» прошла в дни празднования Дня Победы. В ней приняли участие команды трех корпусов МАДОУ №49 в очном формате на территории прогулочных площадок, спортивной площадки ДОУ. </w:t>
      </w:r>
      <w:r w:rsidRPr="00765A0A">
        <w:rPr>
          <w:sz w:val="28"/>
          <w:szCs w:val="28"/>
        </w:rPr>
        <w:lastRenderedPageBreak/>
        <w:t>Подготовка велась в каждом корпусе на протяжении месяца – дети знакомились с именами великих русских полководцев, с родами войск, военными профессиями, с военной техникой. Ребята проходили строевую подготовку, упражнялись в меткости метания. А также прошли обучающий курс первой доврачебной помощи – познакомились с аптечкой, назначением наполняющих ее предметов, научились накладывать повязку на поврежденные голень, предплечье с использованием подручного материала в роли шины. В ходе подготовки на занятиях по физической культуре закреплялись спортивные умения ползанья, прыжков на двух ногах, хождения по бревну. Дети познакомились с дешифровкой информации с помощью ключа, передачей информации при помощи условных знаков.</w:t>
      </w:r>
    </w:p>
    <w:p w14:paraId="5EAB9994" w14:textId="77777777" w:rsidR="004910CD" w:rsidRPr="00765A0A" w:rsidRDefault="004910CD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Игра, посвященная Дню Победы, состояла из этапов:</w:t>
      </w:r>
    </w:p>
    <w:p w14:paraId="782F9E1A" w14:textId="77777777" w:rsidR="004910CD" w:rsidRPr="00765A0A" w:rsidRDefault="004910CD" w:rsidP="00765A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Полоса препятствий – спортивные упражнения</w:t>
      </w:r>
    </w:p>
    <w:p w14:paraId="55D13565" w14:textId="77777777" w:rsidR="004910CD" w:rsidRPr="00765A0A" w:rsidRDefault="004910CD" w:rsidP="00765A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Снайперы - дартс</w:t>
      </w:r>
    </w:p>
    <w:p w14:paraId="55FA3789" w14:textId="77777777" w:rsidR="004910CD" w:rsidRPr="00765A0A" w:rsidRDefault="004910CD" w:rsidP="00765A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Шифровальщики – дешифровка слов по ключу</w:t>
      </w:r>
    </w:p>
    <w:p w14:paraId="7B31666C" w14:textId="77777777" w:rsidR="004910CD" w:rsidRPr="00765A0A" w:rsidRDefault="004910CD" w:rsidP="00765A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Доставь донесение – спортивные упражнения</w:t>
      </w:r>
    </w:p>
    <w:p w14:paraId="31332D67" w14:textId="77777777" w:rsidR="004910CD" w:rsidRPr="00765A0A" w:rsidRDefault="004910CD" w:rsidP="00765A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Штаб - викторина</w:t>
      </w:r>
    </w:p>
    <w:p w14:paraId="13619F1D" w14:textId="77777777" w:rsidR="004910CD" w:rsidRPr="00765A0A" w:rsidRDefault="004910CD" w:rsidP="00765A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Госпиталь – оказание первой доврачебной помощи</w:t>
      </w:r>
    </w:p>
    <w:p w14:paraId="2321D515" w14:textId="77777777" w:rsidR="004910CD" w:rsidRPr="00765A0A" w:rsidRDefault="004910CD" w:rsidP="00765A0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Разведчики – передача информации при помощи знаков.</w:t>
      </w:r>
    </w:p>
    <w:p w14:paraId="63F84D49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Игра проводилась на территории прогулочных площадок МАДОУ, что позволило шире использовать задания физкультурной направленности. </w:t>
      </w:r>
    </w:p>
    <w:p w14:paraId="47B9CE5F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Еще одна игра из цикла военно-патриотической игры «Защитник» прошла в форме викторины и была посвящена Дню освобождения города Ростова-на-Дону от немецко-фашистских захватчиков. В этом случае упор в образовательной части был сделан на региональный компонент – дети знакомились с историей своего города, с подвигами людей, чьими именами названы улицы города, района. К работе были подключены родители воспитанников, которые вместе с детьми совершили экскурсии по городу, побывали в музеях, комнатах боевой славы школ. </w:t>
      </w:r>
    </w:p>
    <w:p w14:paraId="3E2EFF15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lastRenderedPageBreak/>
        <w:t>Викторина проводилась в форме комбинированной игры – начало состоялось в онлайн формате, команды увидели друг друга на экране, поприветствовали, рассказали о себе (название, девиз команды) а затем перешли к игре – каждое учреждение в своем зале. Было организовано по две команды, которые и прошли все этапы соревнований.</w:t>
      </w:r>
    </w:p>
    <w:p w14:paraId="2BFCAA0A" w14:textId="77777777" w:rsidR="004910CD" w:rsidRPr="00765A0A" w:rsidRDefault="004910CD" w:rsidP="00765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Игра-викторина имела следующие конкурсы:</w:t>
      </w:r>
    </w:p>
    <w:p w14:paraId="1713FA35" w14:textId="77777777" w:rsidR="004910CD" w:rsidRPr="00765A0A" w:rsidRDefault="004910CD" w:rsidP="00765A0A">
      <w:pPr>
        <w:pStyle w:val="a3"/>
        <w:numPr>
          <w:ilvl w:val="0"/>
          <w:numId w:val="3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«Разминка» - короткие ответы на вопросы, касающиеся военной службы (современной и прошлой).</w:t>
      </w:r>
    </w:p>
    <w:p w14:paraId="74727C0C" w14:textId="77777777" w:rsidR="004910CD" w:rsidRPr="00765A0A" w:rsidRDefault="004910CD" w:rsidP="00765A0A">
      <w:pPr>
        <w:pStyle w:val="a3"/>
        <w:numPr>
          <w:ilvl w:val="0"/>
          <w:numId w:val="3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«Военные профессии» - по описанию назвать военную профессию и найти ее изображение среди картинок.</w:t>
      </w:r>
    </w:p>
    <w:p w14:paraId="670DCC6C" w14:textId="77777777" w:rsidR="004910CD" w:rsidRPr="00765A0A" w:rsidRDefault="004910CD" w:rsidP="00765A0A">
      <w:pPr>
        <w:pStyle w:val="a3"/>
        <w:numPr>
          <w:ilvl w:val="0"/>
          <w:numId w:val="3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«Во что одет солдат сегодня и в прошлом» - знание названий одежды, головных уборов солдат разных времен.</w:t>
      </w:r>
    </w:p>
    <w:p w14:paraId="17683303" w14:textId="77777777" w:rsidR="004910CD" w:rsidRPr="00765A0A" w:rsidRDefault="004910CD" w:rsidP="00765A0A">
      <w:pPr>
        <w:pStyle w:val="a3"/>
        <w:numPr>
          <w:ilvl w:val="0"/>
          <w:numId w:val="3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«Ростов-на-Дону – город воинской славы» - индивидуальная работа по карточкам на основе полученных ранее знаний.</w:t>
      </w:r>
    </w:p>
    <w:p w14:paraId="1379C386" w14:textId="77777777" w:rsidR="004910CD" w:rsidRPr="00765A0A" w:rsidRDefault="004910CD" w:rsidP="00765A0A">
      <w:pPr>
        <w:pStyle w:val="a3"/>
        <w:numPr>
          <w:ilvl w:val="0"/>
          <w:numId w:val="3"/>
        </w:numPr>
        <w:spacing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6.</w:t>
      </w:r>
      <w:r w:rsidRPr="00765A0A">
        <w:rPr>
          <w:rFonts w:ascii="Times New Roman" w:hAnsi="Times New Roman" w:cs="Times New Roman"/>
          <w:sz w:val="28"/>
          <w:szCs w:val="28"/>
        </w:rPr>
        <w:tab/>
        <w:t>«Народная мудрость» - конкурс на знание пословиц и поговорок о военной службе.</w:t>
      </w:r>
    </w:p>
    <w:p w14:paraId="414E9F75" w14:textId="36E7FC65" w:rsidR="004910CD" w:rsidRPr="00765A0A" w:rsidRDefault="004910CD" w:rsidP="00765A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>В дальнейшем планируется проведение игры в формате соревнований нескольких ДОУ очно, а также планируется тиражирование продуктивного педагогического и управленческого опыта по разработке, апробации и внедрению в воспитательную практику муниципального дошкольного образования военно-патриотической игры «Защитник».</w:t>
      </w:r>
    </w:p>
    <w:p w14:paraId="7CCA8AA0" w14:textId="18E1822D" w:rsidR="00765A0A" w:rsidRPr="00765A0A" w:rsidRDefault="00765A0A" w:rsidP="00765A0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A0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04812B1" w14:textId="77777777" w:rsidR="004910CD" w:rsidRPr="00765A0A" w:rsidRDefault="004910CD" w:rsidP="00765A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Работа над сетевым проектом еще не закончена, однако для всех участников уже очевиден ее положительный эффект для старших дошкольников. Дети глубже погружаются в историю страны и города, ближе знакомятся с профессией военных, получают практические умения и навыки в выполнении физических испытаний, которые, в свою очередь, имеют под собой основу </w:t>
      </w:r>
      <w:r w:rsidRPr="00765A0A">
        <w:rPr>
          <w:rFonts w:ascii="Times New Roman" w:hAnsi="Times New Roman" w:cs="Times New Roman"/>
          <w:sz w:val="28"/>
          <w:szCs w:val="28"/>
        </w:rPr>
        <w:lastRenderedPageBreak/>
        <w:t xml:space="preserve">испытаний комплекса ГТО для дошкольников. Играя, дети готовятся к сдаче этих норм, развивают быстроту, ловкость, гибкость, меткость. </w:t>
      </w:r>
    </w:p>
    <w:p w14:paraId="2436D832" w14:textId="3350B7B5" w:rsidR="004910CD" w:rsidRPr="00E0798D" w:rsidRDefault="004910CD" w:rsidP="00E079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A0A">
        <w:rPr>
          <w:rFonts w:ascii="Times New Roman" w:hAnsi="Times New Roman" w:cs="Times New Roman"/>
          <w:sz w:val="28"/>
          <w:szCs w:val="28"/>
        </w:rPr>
        <w:t xml:space="preserve">Педагоги, принимающие участие в апробации различных форм игры «Защитник» расширили свои профессиональные компетенции в плане работы по историческому просвещению дошкольников, стали участниками разных форм работы по патриотическому воспитанию, получили практические навыки ее организации. </w:t>
      </w:r>
    </w:p>
    <w:p w14:paraId="6710C237" w14:textId="22A9000B" w:rsidR="004910CD" w:rsidRPr="00765A0A" w:rsidRDefault="00B957E1" w:rsidP="00765A0A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765A0A">
        <w:rPr>
          <w:b/>
          <w:bCs/>
          <w:sz w:val="28"/>
          <w:szCs w:val="28"/>
        </w:rPr>
        <w:t>Список литературы</w:t>
      </w:r>
    </w:p>
    <w:p w14:paraId="48736755" w14:textId="5C9869B3" w:rsidR="00B957E1" w:rsidRPr="00765A0A" w:rsidRDefault="00765A0A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1.</w:t>
      </w:r>
      <w:r w:rsidR="00B957E1" w:rsidRPr="00765A0A">
        <w:rPr>
          <w:sz w:val="28"/>
          <w:szCs w:val="28"/>
        </w:rPr>
        <w:t>Зацепина М.Б.: Дни воинской славы: Патриотическое воспитание дошкольников: Для работы с детьми 5–7 лет. Мозаика – Синтез, М.2010 – 155с.</w:t>
      </w:r>
    </w:p>
    <w:p w14:paraId="44AC4B38" w14:textId="2164ABB4" w:rsidR="00B957E1" w:rsidRPr="00765A0A" w:rsidRDefault="00765A0A" w:rsidP="00765A0A">
      <w:pPr>
        <w:pStyle w:val="Default"/>
        <w:spacing w:line="360" w:lineRule="auto"/>
        <w:jc w:val="both"/>
        <w:rPr>
          <w:sz w:val="28"/>
          <w:szCs w:val="28"/>
        </w:rPr>
      </w:pPr>
      <w:r w:rsidRPr="00765A0A">
        <w:rPr>
          <w:sz w:val="28"/>
          <w:szCs w:val="28"/>
        </w:rPr>
        <w:t>2.</w:t>
      </w:r>
      <w:r w:rsidR="00B957E1" w:rsidRPr="00765A0A">
        <w:rPr>
          <w:sz w:val="28"/>
          <w:szCs w:val="28"/>
        </w:rPr>
        <w:t xml:space="preserve">Стертакова Н.М., Кулдашова Н.В.: Патриотическое воспитание </w:t>
      </w:r>
      <w:r w:rsidRPr="00765A0A">
        <w:rPr>
          <w:sz w:val="28"/>
          <w:szCs w:val="28"/>
        </w:rPr>
        <w:t>детей</w:t>
      </w:r>
      <w:r w:rsidR="00B957E1" w:rsidRPr="00765A0A">
        <w:rPr>
          <w:sz w:val="28"/>
          <w:szCs w:val="28"/>
        </w:rPr>
        <w:t xml:space="preserve"> 4-7 лет на основе проектно-исследовательской деятельности. Учитель, Волгоград 2025 – 116 с.</w:t>
      </w:r>
    </w:p>
    <w:p w14:paraId="43E288F1" w14:textId="77777777" w:rsidR="00765A0A" w:rsidRDefault="00765A0A" w:rsidP="00765A0A">
      <w:pPr>
        <w:pStyle w:val="Default"/>
        <w:spacing w:line="360" w:lineRule="auto"/>
        <w:jc w:val="both"/>
        <w:rPr>
          <w:i/>
          <w:iCs/>
          <w:noProof/>
          <w:sz w:val="28"/>
          <w:szCs w:val="28"/>
        </w:rPr>
      </w:pPr>
    </w:p>
    <w:p w14:paraId="08F79FD6" w14:textId="2C5B413D" w:rsidR="004910CD" w:rsidRPr="00765A0A" w:rsidRDefault="004910CD" w:rsidP="00765A0A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765A0A">
        <w:rPr>
          <w:i/>
          <w:iCs/>
          <w:noProof/>
          <w:sz w:val="28"/>
          <w:szCs w:val="28"/>
        </w:rPr>
        <w:t>Крицкая Ольга Вячеславовна</w:t>
      </w:r>
      <w:r w:rsidRPr="00765A0A">
        <w:rPr>
          <w:noProof/>
          <w:sz w:val="28"/>
          <w:szCs w:val="28"/>
        </w:rPr>
        <w:t xml:space="preserve">, заместитель заведующего по ВМР </w:t>
      </w:r>
      <w:bookmarkStart w:id="4" w:name="_Hlk229134021"/>
      <w:r w:rsidRPr="00765A0A">
        <w:rPr>
          <w:noProof/>
          <w:sz w:val="28"/>
          <w:szCs w:val="28"/>
        </w:rPr>
        <w:t>МАДОУ № 49, г. Ростов-на-Дону</w:t>
      </w:r>
    </w:p>
    <w:bookmarkEnd w:id="4"/>
    <w:p w14:paraId="18D15273" w14:textId="1EEE4F44" w:rsidR="004910CD" w:rsidRPr="00765A0A" w:rsidRDefault="004910CD" w:rsidP="00765A0A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765A0A">
        <w:rPr>
          <w:i/>
          <w:iCs/>
          <w:noProof/>
          <w:sz w:val="28"/>
          <w:szCs w:val="28"/>
        </w:rPr>
        <w:t>Тивакова Диана Андревна</w:t>
      </w:r>
      <w:r w:rsidRPr="00765A0A">
        <w:rPr>
          <w:noProof/>
          <w:sz w:val="28"/>
          <w:szCs w:val="28"/>
        </w:rPr>
        <w:t>, старший воспитатель МАДОУ № 49, г. Ростов-на-Дону</w:t>
      </w:r>
    </w:p>
    <w:p w14:paraId="7E1854A4" w14:textId="3154D7FA" w:rsidR="004910CD" w:rsidRPr="00765A0A" w:rsidRDefault="004910CD" w:rsidP="00765A0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31800F7E" w14:textId="77777777" w:rsidR="001B29FA" w:rsidRPr="00765A0A" w:rsidRDefault="001B29FA" w:rsidP="00765A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B29FA" w:rsidRPr="0076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17D"/>
    <w:multiLevelType w:val="hybridMultilevel"/>
    <w:tmpl w:val="88A6DC0A"/>
    <w:lvl w:ilvl="0" w:tplc="0134A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57B8"/>
    <w:multiLevelType w:val="hybridMultilevel"/>
    <w:tmpl w:val="4D4A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86A24"/>
    <w:multiLevelType w:val="hybridMultilevel"/>
    <w:tmpl w:val="0FD6002E"/>
    <w:lvl w:ilvl="0" w:tplc="1F3A54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9264D"/>
    <w:multiLevelType w:val="hybridMultilevel"/>
    <w:tmpl w:val="AA94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3"/>
    <w:rsid w:val="001B29FA"/>
    <w:rsid w:val="004910CD"/>
    <w:rsid w:val="00765A0A"/>
    <w:rsid w:val="00B957E1"/>
    <w:rsid w:val="00DE4353"/>
    <w:rsid w:val="00E0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048"/>
  <w15:chartTrackingRefBased/>
  <w15:docId w15:val="{3940FE11-C548-4982-82E3-E477F988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9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Игнатьева</dc:creator>
  <cp:keywords/>
  <dc:description/>
  <cp:lastModifiedBy>Марина Игнатьева</cp:lastModifiedBy>
  <cp:revision>3</cp:revision>
  <dcterms:created xsi:type="dcterms:W3CDTF">2026-05-08T08:54:00Z</dcterms:created>
  <dcterms:modified xsi:type="dcterms:W3CDTF">2026-05-08T09:28:00Z</dcterms:modified>
</cp:coreProperties>
</file>