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43A" w:rsidRPr="00FD74D1" w:rsidRDefault="00F8543A" w:rsidP="00F854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D74D1">
        <w:rPr>
          <w:rFonts w:ascii="Times New Roman" w:hAnsi="Times New Roman" w:cs="Times New Roman"/>
          <w:color w:val="FF0000"/>
          <w:sz w:val="28"/>
          <w:szCs w:val="28"/>
        </w:rPr>
        <w:t xml:space="preserve">«Согласовано»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543A" w:rsidRPr="00FD74D1" w:rsidRDefault="00F8543A" w:rsidP="00F854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D74D1">
        <w:rPr>
          <w:rFonts w:ascii="Times New Roman" w:hAnsi="Times New Roman" w:cs="Times New Roman"/>
          <w:color w:val="FF0000"/>
          <w:sz w:val="28"/>
          <w:szCs w:val="28"/>
        </w:rPr>
        <w:t>Начальник  МКУ</w:t>
      </w:r>
      <w:proofErr w:type="gramEnd"/>
      <w:r w:rsidRPr="00FD74D1">
        <w:rPr>
          <w:rFonts w:ascii="Times New Roman" w:hAnsi="Times New Roman" w:cs="Times New Roman"/>
          <w:color w:val="FF0000"/>
          <w:sz w:val="28"/>
          <w:szCs w:val="28"/>
        </w:rPr>
        <w:t xml:space="preserve">  «Отдел образования </w:t>
      </w:r>
    </w:p>
    <w:p w:rsidR="00F8543A" w:rsidRPr="00FD74D1" w:rsidRDefault="00F8543A" w:rsidP="00F854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D74D1">
        <w:rPr>
          <w:rFonts w:ascii="Times New Roman" w:hAnsi="Times New Roman" w:cs="Times New Roman"/>
          <w:color w:val="FF0000"/>
          <w:sz w:val="28"/>
          <w:szCs w:val="28"/>
        </w:rPr>
        <w:t xml:space="preserve">Октябрьского района города Ростова-на-Дону» </w:t>
      </w:r>
    </w:p>
    <w:p w:rsidR="00F8543A" w:rsidRPr="00FD74D1" w:rsidRDefault="00F8543A" w:rsidP="00F8543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D74D1">
        <w:rPr>
          <w:rFonts w:ascii="Times New Roman" w:hAnsi="Times New Roman" w:cs="Times New Roman"/>
          <w:color w:val="FF0000"/>
          <w:sz w:val="28"/>
          <w:szCs w:val="28"/>
        </w:rPr>
        <w:t xml:space="preserve">_______________ С.С. Игнатенко           </w:t>
      </w:r>
    </w:p>
    <w:p w:rsidR="00F8543A" w:rsidRPr="00165C89" w:rsidRDefault="00F8543A" w:rsidP="00F8543A">
      <w:pPr>
        <w:spacing w:after="0" w:line="276" w:lineRule="auto"/>
        <w:rPr>
          <w:color w:val="000000" w:themeColor="text1"/>
        </w:rPr>
      </w:pPr>
    </w:p>
    <w:p w:rsidR="001C1FD3" w:rsidRPr="00165C89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1FD3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18" w:rsidRDefault="00D17D18" w:rsidP="00F854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89" w:rsidRDefault="00165C89" w:rsidP="00F854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89" w:rsidRDefault="00165C89" w:rsidP="00F854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18" w:rsidRDefault="00D17D18" w:rsidP="00F854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D3" w:rsidRPr="001C1FD3" w:rsidRDefault="001C1FD3" w:rsidP="00F8543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D3">
        <w:rPr>
          <w:rFonts w:ascii="Times New Roman" w:hAnsi="Times New Roman" w:cs="Times New Roman"/>
          <w:b/>
          <w:sz w:val="28"/>
          <w:szCs w:val="28"/>
        </w:rPr>
        <w:t>Сетевой инновационный образовательный проект</w:t>
      </w:r>
    </w:p>
    <w:p w:rsidR="001C1FD3" w:rsidRPr="001C1FD3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D3" w:rsidRPr="001C1FD3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D3">
        <w:rPr>
          <w:rFonts w:ascii="Times New Roman" w:hAnsi="Times New Roman" w:cs="Times New Roman"/>
          <w:b/>
          <w:sz w:val="28"/>
          <w:szCs w:val="28"/>
        </w:rPr>
        <w:t xml:space="preserve">«Языковая адаптация детей-мигрантов </w:t>
      </w:r>
    </w:p>
    <w:p w:rsidR="001C1FD3" w:rsidRPr="001C1FD3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FD3">
        <w:rPr>
          <w:rFonts w:ascii="Times New Roman" w:hAnsi="Times New Roman" w:cs="Times New Roman"/>
          <w:b/>
          <w:sz w:val="28"/>
          <w:szCs w:val="28"/>
        </w:rPr>
        <w:t>на этапе перехода к обучению в российской школе»</w:t>
      </w:r>
    </w:p>
    <w:p w:rsidR="001C1FD3" w:rsidRPr="0089442E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FD3" w:rsidRPr="0089442E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D17D18" w:rsidRDefault="00D17D18" w:rsidP="00F8543A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1C1FD3" w:rsidRPr="001C1FD3" w:rsidRDefault="001C1FD3" w:rsidP="00CB5452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17D18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  <w:r w:rsidRPr="001C1FD3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  <w:proofErr w:type="gramEnd"/>
      <w:r w:rsidRPr="001C1FD3">
        <w:rPr>
          <w:rFonts w:ascii="Times New Roman" w:hAnsi="Times New Roman" w:cs="Times New Roman"/>
          <w:b/>
          <w:sz w:val="24"/>
          <w:szCs w:val="24"/>
        </w:rPr>
        <w:t>:</w:t>
      </w:r>
    </w:p>
    <w:p w:rsidR="001C1FD3" w:rsidRPr="001C1FD3" w:rsidRDefault="001C1FD3" w:rsidP="00CB5452">
      <w:pPr>
        <w:spacing w:after="0"/>
        <w:ind w:left="2694"/>
        <w:rPr>
          <w:rFonts w:ascii="Times New Roman" w:hAnsi="Times New Roman" w:cs="Times New Roman"/>
          <w:sz w:val="24"/>
          <w:szCs w:val="24"/>
        </w:rPr>
      </w:pPr>
      <w:proofErr w:type="spellStart"/>
      <w:r w:rsidRPr="001C1FD3">
        <w:rPr>
          <w:rFonts w:ascii="Times New Roman" w:hAnsi="Times New Roman" w:cs="Times New Roman"/>
          <w:b/>
          <w:i/>
          <w:sz w:val="24"/>
          <w:szCs w:val="24"/>
        </w:rPr>
        <w:t>Щаднева</w:t>
      </w:r>
      <w:proofErr w:type="spellEnd"/>
      <w:r w:rsidRPr="001C1FD3">
        <w:rPr>
          <w:rFonts w:ascii="Times New Roman" w:hAnsi="Times New Roman" w:cs="Times New Roman"/>
          <w:b/>
          <w:i/>
          <w:sz w:val="24"/>
          <w:szCs w:val="24"/>
        </w:rPr>
        <w:t xml:space="preserve"> М. Е.</w:t>
      </w:r>
      <w:r w:rsidRPr="001C1FD3">
        <w:rPr>
          <w:rFonts w:ascii="Times New Roman" w:hAnsi="Times New Roman" w:cs="Times New Roman"/>
          <w:b/>
          <w:sz w:val="24"/>
          <w:szCs w:val="24"/>
        </w:rPr>
        <w:t>,</w:t>
      </w:r>
      <w:r w:rsidRPr="001C1FD3">
        <w:rPr>
          <w:rFonts w:ascii="Times New Roman" w:hAnsi="Times New Roman" w:cs="Times New Roman"/>
          <w:sz w:val="24"/>
          <w:szCs w:val="24"/>
        </w:rPr>
        <w:t xml:space="preserve"> директор МБУ ДО Октябрьского района г. Ростова-на-Дону «Центр дополнительного образования детей» </w:t>
      </w:r>
    </w:p>
    <w:p w:rsidR="00D17D18" w:rsidRDefault="00D17D18" w:rsidP="00CB5452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1C1FD3" w:rsidRDefault="00CB5452" w:rsidP="00CB5452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методическое  руководс</w:t>
      </w:r>
      <w:r w:rsidR="00D17D18">
        <w:rPr>
          <w:rFonts w:ascii="Times New Roman" w:hAnsi="Times New Roman" w:cs="Times New Roman"/>
          <w:b/>
          <w:sz w:val="24"/>
          <w:szCs w:val="24"/>
        </w:rPr>
        <w:t>тво</w:t>
      </w:r>
      <w:proofErr w:type="gramEnd"/>
    </w:p>
    <w:p w:rsidR="00D17D18" w:rsidRPr="00D17D18" w:rsidRDefault="00D17D18" w:rsidP="00CB5452">
      <w:pPr>
        <w:spacing w:after="0" w:line="276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 w:rsidRPr="00D17D18">
        <w:rPr>
          <w:rFonts w:ascii="Times New Roman" w:hAnsi="Times New Roman" w:cs="Times New Roman"/>
          <w:b/>
          <w:i/>
          <w:sz w:val="24"/>
          <w:szCs w:val="24"/>
        </w:rPr>
        <w:t>Григорян 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17D18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17D18"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7D18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7D18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7D18">
        <w:rPr>
          <w:rFonts w:ascii="Times New Roman" w:hAnsi="Times New Roman" w:cs="Times New Roman"/>
          <w:sz w:val="24"/>
          <w:szCs w:val="24"/>
        </w:rPr>
        <w:t xml:space="preserve">, доцент кафедры русского языка как иностранного Института филологии, журналистики и межкультурной коммуникации </w:t>
      </w:r>
      <w:r>
        <w:rPr>
          <w:rFonts w:ascii="Times New Roman" w:hAnsi="Times New Roman" w:cs="Times New Roman"/>
          <w:sz w:val="24"/>
          <w:szCs w:val="24"/>
        </w:rPr>
        <w:t>ЮФУ.</w:t>
      </w:r>
    </w:p>
    <w:p w:rsidR="00D17D18" w:rsidRPr="001C1FD3" w:rsidRDefault="00D17D18" w:rsidP="00CB5452">
      <w:pPr>
        <w:spacing w:after="0" w:line="276" w:lineRule="auto"/>
        <w:ind w:left="2694"/>
        <w:rPr>
          <w:rFonts w:ascii="Times New Roman" w:hAnsi="Times New Roman" w:cs="Times New Roman"/>
          <w:b/>
          <w:sz w:val="24"/>
          <w:szCs w:val="24"/>
        </w:rPr>
      </w:pPr>
    </w:p>
    <w:p w:rsidR="001C1FD3" w:rsidRPr="001C1FD3" w:rsidRDefault="001C1FD3" w:rsidP="00F854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1FD3" w:rsidRPr="0089442E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Pr="0089442E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Pr="0089442E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Pr="0089442E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Pr="0089442E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Default="001C1FD3" w:rsidP="00F854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1FD3" w:rsidRPr="00D17D18" w:rsidRDefault="00D17D18" w:rsidP="00F854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Ростов-на-Дону</w:t>
      </w:r>
      <w:r w:rsidR="001C1FD3" w:rsidRPr="00D17D18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1FD3" w:rsidRDefault="001C1FD3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43A" w:rsidRDefault="00F8543A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2B3B" w:rsidRDefault="0018507C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Сетевой инновационный проект</w:t>
      </w:r>
      <w:r w:rsidR="006B2B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2B3B" w:rsidRPr="0089442E" w:rsidRDefault="006B2B3B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42E">
        <w:rPr>
          <w:rFonts w:ascii="Times New Roman" w:hAnsi="Times New Roman" w:cs="Times New Roman"/>
          <w:b/>
          <w:sz w:val="28"/>
          <w:szCs w:val="28"/>
        </w:rPr>
        <w:t xml:space="preserve">«Языковая адаптация детей-мигрантов </w:t>
      </w:r>
    </w:p>
    <w:p w:rsidR="006B2B3B" w:rsidRPr="0089442E" w:rsidRDefault="006B2B3B" w:rsidP="00F8543A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42E">
        <w:rPr>
          <w:rFonts w:ascii="Times New Roman" w:hAnsi="Times New Roman" w:cs="Times New Roman"/>
          <w:b/>
          <w:sz w:val="28"/>
          <w:szCs w:val="28"/>
        </w:rPr>
        <w:t>на этапе перехода к обучению в российской школе»</w:t>
      </w:r>
    </w:p>
    <w:p w:rsidR="0018507C" w:rsidRDefault="0018507C" w:rsidP="00F8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07C" w:rsidRDefault="0018507C" w:rsidP="00F854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6798"/>
      </w:tblGrid>
      <w:tr w:rsidR="0018507C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7C" w:rsidRDefault="0018507C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Идея 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7C" w:rsidRPr="00165C89" w:rsidRDefault="0018507C" w:rsidP="00CB545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принципиально новой социально-педагогической модели адаптации детей</w:t>
            </w:r>
            <w:r w:rsidR="00E86B76"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мигрантов посредством лингвистической программы «Русский язык как неродной. Введение в коммуникацию»</w:t>
            </w:r>
            <w:r w:rsidR="007B5294"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(Далее - Про</w:t>
            </w:r>
            <w:r w:rsidR="00034C48"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7B5294"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рамма)</w:t>
            </w:r>
            <w:r w:rsidR="003F644B" w:rsidRPr="00165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17D18" w:rsidRDefault="00D17D18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07C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7C" w:rsidRDefault="0018507C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Актуальность 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A5D" w:rsidRDefault="003E5CD5" w:rsidP="00CB5452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историческ</w:t>
            </w:r>
            <w:r w:rsidR="00E86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социокультурн</w:t>
            </w:r>
            <w:r w:rsidR="00E86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особенност</w:t>
            </w:r>
            <w:r w:rsidR="00E86B7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нашего региона и его столицы г. Ростова-на-Дону относится его многонациональность. </w:t>
            </w:r>
            <w:r w:rsidR="006B2B3B"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настоящее время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силу объективных причин наблюдается позитивная динамика в росте международ</w:t>
            </w:r>
            <w:r w:rsidR="00CB1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миграции, что подтверждается общими социально-экономическими и демографическими показателями</w:t>
            </w:r>
            <w:r w:rsidR="000636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CB1A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B1A5D" w:rsidRDefault="00F1313B" w:rsidP="00CB5452">
            <w:pPr>
              <w:pStyle w:val="content--common-blockblock-3u"/>
              <w:shd w:val="clear" w:color="auto" w:fill="FFFFFF"/>
              <w:spacing w:before="0" w:beforeAutospacing="0" w:after="0" w:afterAutospacing="0"/>
              <w:jc w:val="both"/>
            </w:pPr>
            <w:r>
              <w:t>Так, по</w:t>
            </w:r>
            <w:r w:rsidR="00063661">
              <w:t xml:space="preserve"> </w:t>
            </w:r>
            <w:r w:rsidR="00CB1A5D" w:rsidRPr="00CB1A5D">
              <w:t>данным ГУ МВД по Ростовской области</w:t>
            </w:r>
            <w:r w:rsidR="00E86B76">
              <w:t>,</w:t>
            </w:r>
            <w:r w:rsidR="00CB1A5D" w:rsidRPr="00CB1A5D">
              <w:t xml:space="preserve"> </w:t>
            </w:r>
            <w:r w:rsidR="00CB1A5D">
              <w:t>с различными целями (бизнес, учеба</w:t>
            </w:r>
            <w:r w:rsidR="00063661">
              <w:t>,</w:t>
            </w:r>
            <w:r w:rsidR="00CB1A5D">
              <w:t xml:space="preserve"> частные и иное) в </w:t>
            </w:r>
            <w:r>
              <w:t>донской регион продолжают</w:t>
            </w:r>
            <w:r w:rsidR="00CB1A5D">
              <w:t xml:space="preserve"> прибывать мигранты. </w:t>
            </w:r>
            <w:r w:rsidR="00063661">
              <w:t xml:space="preserve">В 2023 </w:t>
            </w:r>
            <w:r>
              <w:t xml:space="preserve">году </w:t>
            </w:r>
            <w:r w:rsidRPr="006B2B3B">
              <w:t>более</w:t>
            </w:r>
            <w:r w:rsidR="00063661" w:rsidRPr="006B2B3B">
              <w:t xml:space="preserve"> 13 тысяч </w:t>
            </w:r>
            <w:r w:rsidR="00063661">
              <w:t>иностранных граждан</w:t>
            </w:r>
            <w:r w:rsidR="00063661" w:rsidRPr="006B2B3B">
              <w:t xml:space="preserve"> осуществля</w:t>
            </w:r>
            <w:r w:rsidR="00063661">
              <w:t>ли</w:t>
            </w:r>
            <w:r w:rsidR="00063661" w:rsidRPr="006B2B3B">
              <w:t xml:space="preserve"> трудовую деятельность </w:t>
            </w:r>
            <w:r w:rsidR="00063661">
              <w:t xml:space="preserve">на </w:t>
            </w:r>
            <w:r w:rsidR="00CB1A5D" w:rsidRPr="006B2B3B">
              <w:t xml:space="preserve">основании </w:t>
            </w:r>
            <w:r w:rsidR="00063661">
              <w:t>трудовых и</w:t>
            </w:r>
            <w:r w:rsidR="00CB1A5D" w:rsidRPr="006B2B3B">
              <w:t xml:space="preserve"> гражданско-правовых дого</w:t>
            </w:r>
            <w:r w:rsidR="00063661">
              <w:t xml:space="preserve">воров.  </w:t>
            </w:r>
            <w:r w:rsidR="00063661" w:rsidRPr="006B2B3B">
              <w:t xml:space="preserve">За 2024 год на миграционный учет </w:t>
            </w:r>
            <w:r>
              <w:t xml:space="preserve">только </w:t>
            </w:r>
            <w:r w:rsidR="00063661" w:rsidRPr="006B2B3B">
              <w:t>в Ростове</w:t>
            </w:r>
            <w:r w:rsidR="00165C89">
              <w:t>-на-Дону</w:t>
            </w:r>
            <w:r w:rsidR="00063661" w:rsidRPr="006B2B3B">
              <w:t xml:space="preserve"> было поставлено </w:t>
            </w:r>
            <w:r w:rsidR="00CB5452">
              <w:t>больше</w:t>
            </w:r>
            <w:r>
              <w:t xml:space="preserve"> иностранных граждан, </w:t>
            </w:r>
            <w:r w:rsidR="00CB5452">
              <w:t>чем по показателям</w:t>
            </w:r>
            <w:r>
              <w:t xml:space="preserve"> </w:t>
            </w:r>
            <w:r w:rsidR="00CB1A5D" w:rsidRPr="006B2B3B">
              <w:t>2023 год</w:t>
            </w:r>
            <w:r w:rsidR="00034C48">
              <w:t>а</w:t>
            </w:r>
            <w:r w:rsidR="00CB1A5D" w:rsidRPr="006B2B3B">
              <w:t xml:space="preserve">. Наибольшее число мигрантов </w:t>
            </w:r>
            <w:r w:rsidR="00E86B76">
              <w:t xml:space="preserve">в </w:t>
            </w:r>
            <w:r w:rsidR="0070160D" w:rsidRPr="006B2B3B">
              <w:t>Ростов-на</w:t>
            </w:r>
            <w:r>
              <w:t>-Дону</w:t>
            </w:r>
            <w:r w:rsidR="00CB1A5D" w:rsidRPr="006B2B3B">
              <w:t xml:space="preserve"> прибывает из Таджикистана, Армен</w:t>
            </w:r>
            <w:r>
              <w:t>ии, Азербайджана, Узбекистана, Украины и стран ЕАЭС</w:t>
            </w:r>
            <w:r w:rsidR="00CB1A5D" w:rsidRPr="006B2B3B">
              <w:t xml:space="preserve">. </w:t>
            </w:r>
          </w:p>
          <w:p w:rsidR="00F1313B" w:rsidRDefault="00F1313B" w:rsidP="00CB5452">
            <w:pPr>
              <w:pStyle w:val="content--common-blockblock-3u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  <w:shd w:val="clear" w:color="auto" w:fill="FFFFFF"/>
              </w:rPr>
            </w:pPr>
            <w:r>
              <w:t xml:space="preserve">   Сложности, проблемы и противоречия миграционных процессов, связанных с социальной адаптацией отдельных мигрантов и их семей, необходимость профилактики этнических конфликтов послужили причиной внесения изменений в миграционное законодательство РФ</w:t>
            </w:r>
            <w:r w:rsidR="0070160D">
              <w:t>.</w:t>
            </w:r>
            <w:r w:rsidR="0070160D" w:rsidRPr="006B2B3B">
              <w:rPr>
                <w:color w:val="000000"/>
                <w:shd w:val="clear" w:color="auto" w:fill="FFFFFF"/>
              </w:rPr>
              <w:t xml:space="preserve"> </w:t>
            </w:r>
            <w:r w:rsidR="0070160D">
              <w:rPr>
                <w:color w:val="000000"/>
                <w:shd w:val="clear" w:color="auto" w:fill="FFFFFF"/>
              </w:rPr>
              <w:t>Среди них изменения в ст. 67 и 78</w:t>
            </w:r>
            <w:r w:rsidR="0070160D" w:rsidRPr="006B2B3B">
              <w:rPr>
                <w:color w:val="000000"/>
                <w:shd w:val="clear" w:color="auto" w:fill="FFFFFF"/>
              </w:rPr>
              <w:t xml:space="preserve"> Закон</w:t>
            </w:r>
            <w:r w:rsidR="0070160D">
              <w:rPr>
                <w:color w:val="000000"/>
                <w:shd w:val="clear" w:color="auto" w:fill="FFFFFF"/>
              </w:rPr>
              <w:t>а</w:t>
            </w:r>
            <w:r w:rsidR="0070160D" w:rsidRPr="006B2B3B">
              <w:rPr>
                <w:color w:val="000000"/>
                <w:shd w:val="clear" w:color="auto" w:fill="FFFFFF"/>
              </w:rPr>
              <w:t xml:space="preserve"> «Об образовании в Российской Федерации» № 544-ФЗ от 28.12.2024 года об обязательном тестировании </w:t>
            </w:r>
            <w:r w:rsidR="00E86B76">
              <w:rPr>
                <w:color w:val="000000"/>
                <w:shd w:val="clear" w:color="auto" w:fill="FFFFFF"/>
              </w:rPr>
              <w:t xml:space="preserve">детей-мигрантов </w:t>
            </w:r>
            <w:r w:rsidR="0070160D" w:rsidRPr="006B2B3B">
              <w:rPr>
                <w:color w:val="000000"/>
                <w:shd w:val="clear" w:color="auto" w:fill="FFFFFF"/>
              </w:rPr>
              <w:t>на знание русского языка при приёме на обучение по образовательным программам в российск</w:t>
            </w:r>
            <w:r w:rsidR="00E86B76">
              <w:rPr>
                <w:color w:val="000000"/>
                <w:shd w:val="clear" w:color="auto" w:fill="FFFFFF"/>
              </w:rPr>
              <w:t>их</w:t>
            </w:r>
            <w:r w:rsidR="0070160D" w:rsidRPr="006B2B3B">
              <w:rPr>
                <w:color w:val="000000"/>
                <w:shd w:val="clear" w:color="auto" w:fill="FFFFFF"/>
              </w:rPr>
              <w:t xml:space="preserve"> школ</w:t>
            </w:r>
            <w:r w:rsidR="00E86B76">
              <w:rPr>
                <w:color w:val="000000"/>
                <w:shd w:val="clear" w:color="auto" w:fill="FFFFFF"/>
              </w:rPr>
              <w:t>ах</w:t>
            </w:r>
            <w:r w:rsidR="0070160D" w:rsidRPr="006B2B3B">
              <w:rPr>
                <w:color w:val="000000"/>
                <w:shd w:val="clear" w:color="auto" w:fill="FFFFFF"/>
              </w:rPr>
              <w:t>.</w:t>
            </w:r>
          </w:p>
          <w:p w:rsidR="0070160D" w:rsidRPr="006B2B3B" w:rsidRDefault="0070160D" w:rsidP="00CB5452">
            <w:pPr>
              <w:pStyle w:val="content--common-blockblock-3u"/>
              <w:shd w:val="clear" w:color="auto" w:fill="FFFFFF"/>
              <w:spacing w:before="0" w:beforeAutospacing="0" w:after="0" w:afterAutospacing="0"/>
              <w:ind w:firstLine="459"/>
              <w:jc w:val="both"/>
            </w:pPr>
            <w:r>
              <w:rPr>
                <w:color w:val="000000"/>
                <w:shd w:val="clear" w:color="auto" w:fill="FFFFFF"/>
              </w:rPr>
              <w:t>Так как п</w:t>
            </w:r>
            <w:r w:rsidRPr="006B2B3B">
              <w:rPr>
                <w:color w:val="000000"/>
                <w:shd w:val="clear" w:color="auto" w:fill="FFFFFF"/>
              </w:rPr>
              <w:t xml:space="preserve">олучение </w:t>
            </w:r>
            <w:r>
              <w:rPr>
                <w:color w:val="000000"/>
                <w:shd w:val="clear" w:color="auto" w:fill="FFFFFF"/>
              </w:rPr>
              <w:t xml:space="preserve">детьми мигрантов </w:t>
            </w:r>
            <w:r w:rsidRPr="006B2B3B">
              <w:rPr>
                <w:color w:val="000000"/>
                <w:shd w:val="clear" w:color="auto" w:fill="FFFFFF"/>
              </w:rPr>
              <w:t>образования на русском языке является одним из ведущих способов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34C48">
              <w:rPr>
                <w:color w:val="000000"/>
                <w:shd w:val="clear" w:color="auto" w:fill="FFFFFF"/>
              </w:rPr>
              <w:t xml:space="preserve">успешной </w:t>
            </w:r>
            <w:r w:rsidR="00034C48" w:rsidRPr="006B2B3B">
              <w:rPr>
                <w:color w:val="000000"/>
                <w:shd w:val="clear" w:color="auto" w:fill="FFFFFF"/>
              </w:rPr>
              <w:t>интеграции</w:t>
            </w:r>
            <w:r w:rsidRPr="006B2B3B">
              <w:rPr>
                <w:color w:val="000000"/>
                <w:shd w:val="clear" w:color="auto" w:fill="FFFFFF"/>
              </w:rPr>
              <w:t xml:space="preserve"> в новый социум, </w:t>
            </w:r>
            <w:r w:rsidR="006875E9">
              <w:rPr>
                <w:color w:val="000000"/>
                <w:shd w:val="clear" w:color="auto" w:fill="FFFFFF"/>
              </w:rPr>
              <w:t xml:space="preserve">овладение основами русского языка может </w:t>
            </w:r>
            <w:r w:rsidRPr="006B2B3B">
              <w:rPr>
                <w:color w:val="000000"/>
                <w:shd w:val="clear" w:color="auto" w:fill="FFFFFF"/>
              </w:rPr>
              <w:t>способств</w:t>
            </w:r>
            <w:r w:rsidR="006875E9">
              <w:rPr>
                <w:color w:val="000000"/>
                <w:shd w:val="clear" w:color="auto" w:fill="FFFFFF"/>
              </w:rPr>
              <w:t>овать</w:t>
            </w:r>
            <w:r w:rsidRPr="006B2B3B">
              <w:rPr>
                <w:color w:val="000000"/>
                <w:shd w:val="clear" w:color="auto" w:fill="FFFFFF"/>
              </w:rPr>
              <w:t xml:space="preserve"> предотвращению </w:t>
            </w:r>
            <w:r>
              <w:rPr>
                <w:color w:val="000000"/>
                <w:shd w:val="clear" w:color="auto" w:fill="FFFFFF"/>
              </w:rPr>
              <w:t>и</w:t>
            </w:r>
            <w:r w:rsidR="006875E9">
              <w:rPr>
                <w:color w:val="000000"/>
                <w:shd w:val="clear" w:color="auto" w:fill="FFFFFF"/>
              </w:rPr>
              <w:t>/или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6B2B3B">
              <w:rPr>
                <w:color w:val="000000"/>
                <w:shd w:val="clear" w:color="auto" w:fill="FFFFFF"/>
              </w:rPr>
              <w:t xml:space="preserve">преодолению </w:t>
            </w:r>
            <w:r w:rsidR="00034C48">
              <w:rPr>
                <w:color w:val="000000"/>
                <w:shd w:val="clear" w:color="auto" w:fill="FFFFFF"/>
              </w:rPr>
              <w:t xml:space="preserve">возможных </w:t>
            </w:r>
            <w:r w:rsidR="00034C48" w:rsidRPr="006B2B3B">
              <w:rPr>
                <w:color w:val="000000"/>
                <w:shd w:val="clear" w:color="auto" w:fill="FFFFFF"/>
              </w:rPr>
              <w:t>этнических</w:t>
            </w:r>
            <w:r w:rsidRPr="006B2B3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противоречий</w:t>
            </w:r>
            <w:r w:rsidR="00370606" w:rsidRPr="006B2B3B">
              <w:rPr>
                <w:color w:val="000000"/>
                <w:shd w:val="clear" w:color="auto" w:fill="FFFFFF"/>
              </w:rPr>
              <w:t xml:space="preserve"> в современном поликультурном</w:t>
            </w:r>
            <w:r w:rsidR="00370606">
              <w:rPr>
                <w:color w:val="000000"/>
                <w:shd w:val="clear" w:color="auto" w:fill="FFFFFF"/>
              </w:rPr>
              <w:t xml:space="preserve"> обществе.</w:t>
            </w:r>
            <w:r w:rsidRPr="006B2B3B">
              <w:rPr>
                <w:color w:val="000000"/>
                <w:shd w:val="clear" w:color="auto" w:fill="FFFFFF"/>
              </w:rPr>
              <w:t xml:space="preserve"> </w:t>
            </w:r>
          </w:p>
          <w:p w:rsidR="00CB1A5D" w:rsidRPr="0070160D" w:rsidRDefault="0070160D" w:rsidP="00CB5452">
            <w:pPr>
              <w:spacing w:line="240" w:lineRule="auto"/>
              <w:ind w:firstLine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данного </w:t>
            </w:r>
            <w:r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проекта </w:t>
            </w:r>
            <w:r w:rsidRPr="0089442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адаптация детей </w:t>
            </w:r>
            <w:r w:rsidRPr="0070160D">
              <w:rPr>
                <w:rFonts w:ascii="Times New Roman" w:hAnsi="Times New Roman" w:cs="Times New Roman"/>
                <w:sz w:val="24"/>
                <w:szCs w:val="24"/>
              </w:rPr>
              <w:t>мигрантов на этапе перехода к обучению в российской школе»</w:t>
            </w:r>
            <w:r w:rsidR="00687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обусловлена </w:t>
            </w:r>
            <w:r w:rsidR="00C6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</w:t>
            </w:r>
            <w:r w:rsidR="006875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</w:t>
            </w:r>
            <w:r w:rsidR="00C6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задачей,</w:t>
            </w:r>
            <w:r w:rsidR="00C64FC7"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поставлен</w:t>
            </w:r>
            <w:r w:rsidR="00C64F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ной в России, по </w:t>
            </w:r>
            <w:r w:rsidR="00C64FC7"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адаптации детей</w:t>
            </w:r>
            <w:r w:rsidR="004277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C64FC7" w:rsidRPr="006B2B3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мигрантов средствами образования. </w:t>
            </w:r>
          </w:p>
          <w:p w:rsidR="009924FA" w:rsidRDefault="00AD06B2" w:rsidP="00CB5452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370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азрабатываемая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="00034C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 проекта</w:t>
            </w:r>
            <w:r w:rsidR="009924FA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17B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дополнительная общеразвивающая программа </w:t>
            </w:r>
            <w:r w:rsidR="00370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лингвистическ</w:t>
            </w:r>
            <w:r w:rsidR="00517B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направления</w:t>
            </w:r>
            <w:r w:rsidR="00370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924FA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неродной</w:t>
            </w:r>
            <w:r w:rsidR="003706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Введение в коммуникацию</w:t>
            </w:r>
            <w:r w:rsidR="00034C48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034C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034C48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может</w:t>
            </w:r>
            <w:r w:rsidR="009924FA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стать не только инструментом успешной социализации ребенка в новом для него поликультурном обществе, но и поможет освоить способы «диалога культур», развить у дошкольников и младших </w:t>
            </w:r>
            <w:r w:rsidR="000A219E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школьников </w:t>
            </w:r>
            <w:r w:rsidR="009924FA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учебные, коммуникативные и общие интеллектуальные </w:t>
            </w:r>
            <w:r w:rsidR="000A219E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возможности</w:t>
            </w:r>
            <w:r w:rsidR="009924FA" w:rsidRPr="000A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A219E" w:rsidRPr="000A219E" w:rsidRDefault="000A219E" w:rsidP="00CB5452">
            <w:pPr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Отличительной</w:t>
            </w:r>
            <w:r w:rsidRPr="000A2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0A2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данного проекта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является его </w:t>
            </w:r>
            <w:r w:rsidRPr="000A2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сетевой характер,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продуктивное профессиональное взаимодействие учреждений</w:t>
            </w:r>
            <w:r w:rsidRPr="000A21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дошкольного и дополнительного образования.</w:t>
            </w:r>
          </w:p>
          <w:p w:rsidR="0018507C" w:rsidRPr="006F3DED" w:rsidRDefault="0018507C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07C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7C" w:rsidRDefault="0018507C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Нормативно-правов</w:t>
            </w:r>
            <w:r w:rsid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основа</w:t>
            </w:r>
            <w:r w:rsid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F6C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реализации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DED" w:rsidRPr="00531CE5" w:rsidRDefault="00CB5452" w:rsidP="00531CE5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181" w:hanging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«Об образовании в Российской Федерации № 273-ФЗ с </w:t>
            </w:r>
            <w:r w:rsidRPr="00531C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принятыми изменениями в ст. 67 и 78 в Закон «Об образовании в Российской Федерации» № 544-ФЗ от 28.12.2024 года об обязательном тестировании на знание русского языка при приёме на обучение по образовательным программам в российскую школу</w:t>
            </w:r>
          </w:p>
          <w:p w:rsidR="00531CE5" w:rsidRPr="00531CE5" w:rsidRDefault="00531CE5" w:rsidP="00531CE5">
            <w:pPr>
              <w:pStyle w:val="a3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181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CE5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531CE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31CE5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16.08.2021 N НН-202/07 "О направлении методических рекомендаций" (вместе с "Методическими рекомендациями органам исполнительной власти субъектов Российской Федерации об организации работы общеобразовательных организаций по языковой и социокультурной адаптации детей иностранных граждан")</w:t>
            </w:r>
          </w:p>
          <w:p w:rsidR="00531CE5" w:rsidRPr="00531CE5" w:rsidRDefault="00531CE5" w:rsidP="00531CE5">
            <w:pPr>
              <w:pStyle w:val="a3"/>
              <w:shd w:val="clear" w:color="auto" w:fill="FFFFFF"/>
              <w:spacing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</w:t>
            </w:r>
            <w:r w:rsidR="00034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ители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</w:t>
            </w:r>
            <w:r w:rsidR="00034C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034C48" w:rsidP="00531C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 w:rsidR="00AD06B2" w:rsidRPr="006F3D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6B2" w:rsidRPr="001C1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Щаднева</w:t>
            </w:r>
            <w:proofErr w:type="spellEnd"/>
            <w:r w:rsidR="00AD06B2" w:rsidRPr="001C1F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М.Е.</w:t>
            </w:r>
            <w:r w:rsidR="00AD06B2" w:rsidRPr="001C1F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 директ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 xml:space="preserve">ор МБУ ДО Октябрьского района города </w:t>
            </w:r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Ростова-на-Дону «Центр дополнительного образования детей» </w:t>
            </w:r>
          </w:p>
          <w:p w:rsidR="00531CE5" w:rsidRPr="001C1FD3" w:rsidRDefault="00531CE5" w:rsidP="00CB54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6B2" w:rsidRDefault="00AD06B2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ED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руководс</w:t>
            </w:r>
            <w:r w:rsidRPr="006F3DED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17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Григорян 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17D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D17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4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D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D1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D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7D18">
              <w:rPr>
                <w:rFonts w:ascii="Times New Roman" w:hAnsi="Times New Roman" w:cs="Times New Roman"/>
                <w:sz w:val="24"/>
                <w:szCs w:val="24"/>
              </w:rPr>
              <w:t xml:space="preserve">, доцент кафедры русского языка как иностранного Института филологии, журналистики и межкультурной коммуникации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ЮФУ.</w:t>
            </w:r>
          </w:p>
          <w:p w:rsidR="00276514" w:rsidRDefault="00276514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Авторы- разработчики  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52" w:rsidRDefault="00860301" w:rsidP="00531CE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1C1FD3">
              <w:rPr>
                <w:rFonts w:ascii="Times New Roman" w:hAnsi="Times New Roman" w:cs="Times New Roman"/>
                <w:sz w:val="24"/>
                <w:szCs w:val="24"/>
              </w:rPr>
              <w:t>МБУ ДО Октябрьского района г. Ростова-на-Дону «Центр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олнительного образования детей»:</w:t>
            </w:r>
            <w:r w:rsidR="00CB5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6B2" w:rsidRP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Трусова В.Н.</w:t>
            </w:r>
            <w:r w:rsidR="00AD06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366C05" w:rsidRPr="00366C05">
              <w:rPr>
                <w:rFonts w:ascii="Times New Roman" w:hAnsi="Times New Roman" w:cs="Times New Roman"/>
                <w:sz w:val="24"/>
                <w:szCs w:val="24"/>
              </w:rPr>
              <w:t>старший методист,</w:t>
            </w:r>
            <w:r w:rsidR="00366C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D06B2" w:rsidRP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Севрюкова</w:t>
            </w:r>
            <w:proofErr w:type="spellEnd"/>
            <w:r w:rsidR="00AD06B2" w:rsidRP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</w:t>
            </w:r>
            <w:r w:rsidR="00AD0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06B2" w:rsidRPr="006F3D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</w:t>
            </w:r>
            <w:r w:rsidR="00AD0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</w:t>
            </w:r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D06B2">
              <w:rPr>
                <w:rFonts w:ascii="Times New Roman" w:hAnsi="Times New Roman" w:cs="Times New Roman"/>
                <w:sz w:val="24"/>
                <w:szCs w:val="24"/>
              </w:rPr>
              <w:t>арши</w:t>
            </w:r>
            <w:r w:rsidR="00366C0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06B2" w:rsidRPr="00687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Монтес</w:t>
            </w:r>
            <w:proofErr w:type="spellEnd"/>
            <w:proofErr w:type="gramEnd"/>
            <w:r w:rsidR="00AD06B2" w:rsidRPr="00687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</w:t>
            </w:r>
            <w:r w:rsidR="00AD0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AD06B2" w:rsidRPr="006875E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AD06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</w:t>
            </w:r>
            <w:r w:rsidR="00AD06B2"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06B2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агог дополнительного образования.</w:t>
            </w:r>
            <w:r w:rsidR="00AD06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6B2" w:rsidRDefault="00AD06B2" w:rsidP="00CB54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1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1737" w:rsidTr="00A01C3F">
        <w:trPr>
          <w:trHeight w:val="6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737" w:rsidRDefault="00311737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Участники </w:t>
            </w:r>
            <w:r w:rsidR="00EF7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сетевого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E5" w:rsidRDefault="003130E1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Дегтярева В.К</w:t>
            </w:r>
            <w:r w:rsidR="00311737"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.,</w:t>
            </w:r>
            <w:r w:rsidR="00311737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 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>№37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Октябрьского района</w:t>
            </w:r>
            <w:r w:rsidR="003117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31CE5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Псурцева</w:t>
            </w:r>
            <w:proofErr w:type="spellEnd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 МБ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>ДОУ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1CE5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Игнатьева М.В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>ДОУ «Детский сад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531CE5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Ворошиловского района, </w:t>
            </w:r>
          </w:p>
          <w:p w:rsidR="00A01C3F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Соколикова</w:t>
            </w:r>
            <w:proofErr w:type="spellEnd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</w:t>
            </w:r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 w:rsidRPr="003130E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232 Ленинского района, </w:t>
            </w:r>
          </w:p>
          <w:p w:rsidR="00A01C3F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Трилисова</w:t>
            </w:r>
            <w:proofErr w:type="spellEnd"/>
            <w:r w:rsidRPr="003117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заведующий МБДОУ 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>№229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>» Ленинского района,</w:t>
            </w:r>
          </w:p>
          <w:p w:rsidR="00A01C3F" w:rsidRDefault="0031173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Садко И.А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заведующий МБДОУ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>№175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района, 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C3F" w:rsidRDefault="00EF7C6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Драгунова И.Н</w:t>
            </w:r>
            <w:r w:rsidRPr="00EF7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</w:t>
            </w:r>
            <w:r w:rsidR="00531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>№126</w:t>
            </w:r>
            <w:r w:rsidR="00A01C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 xml:space="preserve"> Пролетарского района, </w:t>
            </w:r>
          </w:p>
          <w:p w:rsidR="00311737" w:rsidRDefault="00EF7C67" w:rsidP="00A01C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Евтеева Н.И.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заведующий МБДОУ 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301 Первомайского района</w:t>
            </w:r>
            <w:r w:rsidR="00311737" w:rsidRPr="00311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Цель </w:t>
            </w:r>
            <w:r w:rsidR="00713B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сетевого </w:t>
            </w:r>
            <w:r w:rsidR="00EF7C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проекта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Pr="00AD06B2" w:rsidRDefault="00EF7C67" w:rsidP="00CB5452">
            <w:pPr>
              <w:widowControl w:val="0"/>
              <w:suppressAutoHyphens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01">
              <w:rPr>
                <w:rFonts w:ascii="Times New Roman" w:hAnsi="Times New Roman" w:cs="Times New Roman"/>
                <w:sz w:val="24"/>
                <w:szCs w:val="24"/>
              </w:rPr>
              <w:t>Создание программ</w:t>
            </w:r>
            <w:r w:rsidR="00AD06B2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но-методических условий для успешной социальной </w:t>
            </w:r>
            <w:r w:rsidR="00860301" w:rsidRPr="00860301">
              <w:rPr>
                <w:rFonts w:ascii="Times New Roman" w:hAnsi="Times New Roman" w:cs="Times New Roman"/>
                <w:sz w:val="24"/>
                <w:szCs w:val="24"/>
              </w:rPr>
              <w:t>адаптации детей</w:t>
            </w:r>
            <w:r w:rsidR="00265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06B2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 мигрантов</w:t>
            </w:r>
            <w:r w:rsidR="00860301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 через освоение основ русского языка как неродного и формирования </w:t>
            </w:r>
            <w:r w:rsidR="00265D15">
              <w:rPr>
                <w:rFonts w:ascii="Times New Roman" w:hAnsi="Times New Roman" w:cs="Times New Roman"/>
                <w:sz w:val="24"/>
                <w:szCs w:val="24"/>
              </w:rPr>
              <w:t>базовых</w:t>
            </w:r>
            <w:r w:rsidR="00860301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D15">
              <w:rPr>
                <w:rFonts w:ascii="Times New Roman" w:hAnsi="Times New Roman" w:cs="Times New Roman"/>
                <w:sz w:val="24"/>
                <w:szCs w:val="24"/>
              </w:rPr>
              <w:t>речевых и</w:t>
            </w:r>
            <w:r w:rsidR="00265D15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</w:t>
            </w:r>
            <w:r w:rsidR="00265D15">
              <w:rPr>
                <w:rFonts w:ascii="Times New Roman" w:hAnsi="Times New Roman" w:cs="Times New Roman"/>
                <w:sz w:val="24"/>
                <w:szCs w:val="24"/>
              </w:rPr>
              <w:t xml:space="preserve">тивных </w:t>
            </w:r>
            <w:r w:rsidR="00860301" w:rsidRPr="00860301">
              <w:rPr>
                <w:rFonts w:ascii="Times New Roman" w:hAnsi="Times New Roman" w:cs="Times New Roman"/>
                <w:sz w:val="24"/>
                <w:szCs w:val="24"/>
              </w:rPr>
              <w:t>навыков</w:t>
            </w:r>
            <w:r w:rsidR="00265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0301" w:rsidRPr="008603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6B2" w:rsidRDefault="00AD06B2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94" w:rsidRPr="007B5294" w:rsidRDefault="00CC38D6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38D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программу </w:t>
            </w:r>
            <w:r w:rsidRPr="00CC38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неродной. Введение в коммуникацию»</w:t>
            </w:r>
            <w:r w:rsidRPr="00CC3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29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B5294" w:rsidRPr="007B5294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вариативную систему методического сопровождения </w:t>
            </w:r>
            <w:r w:rsidR="007B529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7B5294" w:rsidRPr="007B5294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реализации.</w:t>
            </w:r>
          </w:p>
          <w:p w:rsidR="00EF7C67" w:rsidRDefault="00CC38D6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8D6">
              <w:rPr>
                <w:rFonts w:ascii="Times New Roman" w:hAnsi="Times New Roman" w:cs="Times New Roman"/>
                <w:sz w:val="24"/>
                <w:szCs w:val="24"/>
              </w:rPr>
              <w:t>существить практическую апробацию</w:t>
            </w:r>
            <w:r w:rsidR="007B529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CC38D6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типов, в условиях разноплановой ресурсной базы.</w:t>
            </w:r>
          </w:p>
          <w:p w:rsidR="007B5294" w:rsidRDefault="00BD1FE2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блок дидактического оснащения Программы.</w:t>
            </w:r>
          </w:p>
          <w:p w:rsidR="00AA636B" w:rsidRPr="00CC38D6" w:rsidRDefault="00AA636B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аналитические материалы по результатам апробации программы и возможные варианты ее корректировки.</w:t>
            </w:r>
          </w:p>
          <w:p w:rsidR="00AA636B" w:rsidRDefault="00AA636B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примерный комплект мониторинга качества реализации Программы.</w:t>
            </w:r>
          </w:p>
          <w:p w:rsidR="00CC38D6" w:rsidRDefault="00CC38D6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деятельность постоянно действующей научно-практической</w:t>
            </w:r>
            <w:r w:rsidR="007B5294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профессионального взаимодействия участников проекта по </w:t>
            </w:r>
            <w:r w:rsidR="00BD1FE2">
              <w:rPr>
                <w:rFonts w:ascii="Times New Roman" w:hAnsi="Times New Roman" w:cs="Times New Roman"/>
                <w:sz w:val="24"/>
                <w:szCs w:val="24"/>
              </w:rPr>
              <w:t xml:space="preserve">его основным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направлениям.</w:t>
            </w:r>
          </w:p>
          <w:p w:rsidR="004B5B06" w:rsidRPr="004B5B06" w:rsidRDefault="00CC38D6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устойчивую мотивацию </w:t>
            </w:r>
            <w:r w:rsidR="004B5B06">
              <w:rPr>
                <w:rFonts w:ascii="Times New Roman" w:hAnsi="Times New Roman" w:cs="Times New Roman"/>
                <w:sz w:val="24"/>
                <w:szCs w:val="24"/>
              </w:rPr>
              <w:t xml:space="preserve">у педагогов ОУ к преодолению </w:t>
            </w:r>
            <w:proofErr w:type="spellStart"/>
            <w:r w:rsidR="004B5B06">
              <w:rPr>
                <w:rFonts w:ascii="Times New Roman" w:hAnsi="Times New Roman" w:cs="Times New Roman"/>
                <w:sz w:val="24"/>
                <w:szCs w:val="24"/>
              </w:rPr>
              <w:t>компетентностных</w:t>
            </w:r>
            <w:proofErr w:type="spellEnd"/>
            <w:r w:rsidR="004B5B06">
              <w:rPr>
                <w:rFonts w:ascii="Times New Roman" w:hAnsi="Times New Roman" w:cs="Times New Roman"/>
                <w:sz w:val="24"/>
                <w:szCs w:val="24"/>
              </w:rPr>
              <w:t xml:space="preserve"> и дидактических барьеров в условиях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5294" w:rsidRDefault="004B5B06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и реализовать систему эффективных   форм межкурсового обучения участников проекта (мастер –классы, дискуссионные клубы, кейс-</w:t>
            </w:r>
            <w:r w:rsidR="00551EC2"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5B06">
              <w:rPr>
                <w:rFonts w:ascii="Times New Roman" w:hAnsi="Times New Roman" w:cs="Times New Roman"/>
                <w:sz w:val="24"/>
                <w:szCs w:val="24"/>
              </w:rPr>
              <w:t>едагогический брифинг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51EC2">
              <w:rPr>
                <w:rFonts w:ascii="Times New Roman" w:hAnsi="Times New Roman" w:cs="Times New Roman"/>
                <w:sz w:val="24"/>
                <w:szCs w:val="24"/>
              </w:rPr>
              <w:t xml:space="preserve">и 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привлечением авторов программы, психологов, физиологов, на</w:t>
            </w:r>
            <w:r w:rsidR="00551EC2">
              <w:rPr>
                <w:rFonts w:ascii="Times New Roman" w:hAnsi="Times New Roman" w:cs="Times New Roman"/>
                <w:sz w:val="24"/>
                <w:szCs w:val="24"/>
              </w:rPr>
              <w:t>иболее «продвинутых» практиков</w:t>
            </w:r>
            <w:r w:rsidR="007B52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D1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636B" w:rsidRPr="00EF7C67" w:rsidRDefault="00152F94" w:rsidP="00CB5452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Обеспечить </w:t>
            </w:r>
            <w:r w:rsidRPr="00EF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целостность</w:t>
            </w:r>
            <w:r w:rsidR="00AA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преемственность</w:t>
            </w:r>
            <w:r w:rsidR="00AA636B" w:rsidRPr="00EF7C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образовательной среды </w:t>
            </w:r>
            <w:r w:rsidR="00AA636B" w:rsidRPr="00EF7C67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дошкольного и дополнительного образования </w:t>
            </w:r>
            <w:r w:rsidR="00AA636B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проектном педагогическом сообществе</w:t>
            </w:r>
            <w:r w:rsidR="00AA636B" w:rsidRPr="00EF7C67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AA636B" w:rsidRDefault="00152F94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Инициировать привлечение семей, обучающихся по Программе детей, к образовательным мероприятиям.</w:t>
            </w:r>
          </w:p>
          <w:p w:rsidR="00152F94" w:rsidRDefault="00152F94" w:rsidP="00CB5452">
            <w:pPr>
              <w:pStyle w:val="a3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тиражирование результатов проектного движения </w:t>
            </w:r>
            <w:r w:rsidR="004B5B0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5B06">
              <w:rPr>
                <w:rFonts w:ascii="Times New Roman" w:hAnsi="Times New Roman" w:cs="Times New Roman"/>
                <w:sz w:val="24"/>
                <w:szCs w:val="24"/>
              </w:rPr>
              <w:t>рофессиональном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5B06">
              <w:rPr>
                <w:rFonts w:ascii="Times New Roman" w:hAnsi="Times New Roman" w:cs="Times New Roman"/>
                <w:sz w:val="24"/>
                <w:szCs w:val="24"/>
              </w:rPr>
              <w:t>медиапространстве</w:t>
            </w:r>
            <w:proofErr w:type="spellEnd"/>
            <w:r w:rsidR="004B5B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77B5">
              <w:rPr>
                <w:rFonts w:ascii="Times New Roman" w:hAnsi="Times New Roman" w:cs="Times New Roman"/>
                <w:sz w:val="24"/>
                <w:szCs w:val="24"/>
              </w:rPr>
              <w:t>сайт проекта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5B06"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  <w:r w:rsidR="00427734">
              <w:rPr>
                <w:rFonts w:ascii="Times New Roman" w:hAnsi="Times New Roman" w:cs="Times New Roman"/>
                <w:sz w:val="24"/>
                <w:szCs w:val="24"/>
              </w:rPr>
              <w:t>, публикации в профессиональных изданиях и пр.)</w:t>
            </w:r>
          </w:p>
          <w:p w:rsidR="00AD06B2" w:rsidRDefault="00AD06B2" w:rsidP="00210B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94" w:rsidRPr="00152F94" w:rsidRDefault="00152F94" w:rsidP="002765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52F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проектного движения</w:t>
            </w:r>
          </w:p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D15" w:rsidRPr="00077F86" w:rsidRDefault="00077F86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77F86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В результате реализаци</w:t>
            </w:r>
            <w:r w:rsidRPr="00077F86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lang w:eastAsia="ru-RU"/>
              </w:rPr>
              <w:t>и</w:t>
            </w:r>
            <w:r w:rsidRPr="00077F86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проекта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планируется: </w:t>
            </w:r>
          </w:p>
          <w:p w:rsidR="00152F94" w:rsidRPr="00034C48" w:rsidRDefault="00034C48" w:rsidP="00CB5452">
            <w:pPr>
              <w:pStyle w:val="a3"/>
              <w:numPr>
                <w:ilvl w:val="0"/>
                <w:numId w:val="4"/>
              </w:numPr>
              <w:shd w:val="clear" w:color="auto" w:fill="FFFFFF"/>
              <w:spacing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апроб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ация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подготов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 внедрению в учреждения дошкольного и дополнительного образования</w:t>
            </w:r>
            <w:r w:rsidR="00152F94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программно-методическ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ого</w:t>
            </w: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218C2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комплекс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B218C2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дополнительной</w:t>
            </w: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программы </w:t>
            </w:r>
            <w:r w:rsidRPr="00034C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«Русский язык как неродной. Введение в </w:t>
            </w:r>
            <w:r w:rsidR="00B218C2" w:rsidRPr="00034C4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коммуникацию»</w:t>
            </w:r>
            <w:r w:rsidR="00B218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="00A466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условиях различного уровня стартовой ресурсной базы.</w:t>
            </w:r>
            <w:r w:rsidR="00152F94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A46646" w:rsidRPr="00A46646" w:rsidRDefault="00A46646" w:rsidP="00210B7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23"/>
              </w:tabs>
              <w:spacing w:line="240" w:lineRule="auto"/>
              <w:ind w:left="323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одготов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ка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вариативн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ой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модел</w:t>
            </w:r>
            <w:r w:rsidR="00077F86"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  <w:t xml:space="preserve"> профессионального развития педагогов в плане освоения компетенций, необходимых для реализации заявленной Программы.</w:t>
            </w:r>
          </w:p>
          <w:p w:rsidR="00AA636B" w:rsidRPr="00034C48" w:rsidRDefault="00077F86" w:rsidP="00210B7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23"/>
              </w:tabs>
              <w:spacing w:line="240" w:lineRule="auto"/>
              <w:ind w:left="323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</w:t>
            </w:r>
            <w:r w:rsidR="0046381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ормирован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ие</w:t>
            </w:r>
            <w:r w:rsidR="0046381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пакет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463810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диагностических </w:t>
            </w:r>
            <w:r w:rsidR="008258D1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материалов по выявлению уровня освоения языковых, речевых</w:t>
            </w:r>
            <w:r w:rsidR="00B218C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8258D1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коммуникативных </w:t>
            </w:r>
            <w:r w:rsidR="00B218C2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 </w:t>
            </w:r>
            <w:r w:rsidR="00E112E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лингвострановедчески</w:t>
            </w:r>
            <w:r w:rsidR="00E112EE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="00E112E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8258D1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компетенций обучающихся.</w:t>
            </w:r>
          </w:p>
          <w:p w:rsidR="00E112EE" w:rsidRPr="00E112EE" w:rsidRDefault="00E112EE" w:rsidP="00210B7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23"/>
              </w:tabs>
              <w:spacing w:line="240" w:lineRule="auto"/>
              <w:ind w:left="323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</w:t>
            </w:r>
            <w:r w:rsidR="00077F86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ие</w:t>
            </w: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777B5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сайт</w:t>
            </w:r>
            <w:r w:rsidR="00077F86" w:rsidRPr="002777B5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2777B5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проекта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(оригинальный интерфейс, структура, алгоритм контента сайта, варианты его администрирования и пр.). </w:t>
            </w:r>
          </w:p>
          <w:p w:rsidR="00E112EE" w:rsidRPr="00E112EE" w:rsidRDefault="00077F86" w:rsidP="00210B7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23"/>
              </w:tabs>
              <w:spacing w:line="240" w:lineRule="auto"/>
              <w:ind w:left="323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Издание и/ </w:t>
            </w:r>
            <w:r w:rsidR="00483605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или п</w:t>
            </w:r>
            <w:r w:rsidR="00E112E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одготов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</w:t>
            </w:r>
            <w:r w:rsidR="00E112E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к публикации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следующих материалов</w:t>
            </w:r>
            <w:r w:rsidR="00E112EE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E112EE" w:rsidRPr="00210B7F" w:rsidRDefault="00E112EE" w:rsidP="00210B7F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748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информационно-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аналитический 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сборник «</w:t>
            </w:r>
            <w:proofErr w:type="spellStart"/>
            <w:proofErr w:type="gramStart"/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Инновацион</w:t>
            </w:r>
            <w:r w:rsid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ная</w:t>
            </w:r>
            <w:proofErr w:type="spellEnd"/>
            <w:proofErr w:type="gramEnd"/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социально-педагогическая модель адаптации детей -  мигрантов к обучению в российской </w:t>
            </w:r>
            <w:proofErr w:type="spellStart"/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щколе</w:t>
            </w:r>
            <w:proofErr w:type="spellEnd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0B6764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210B7F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авторы: </w:t>
            </w:r>
            <w:proofErr w:type="spellStart"/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Щаднева</w:t>
            </w:r>
            <w:proofErr w:type="spellEnd"/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М.Е.,</w:t>
            </w:r>
            <w:r w:rsidR="00483605" w:rsidRPr="00210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83605"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Трусова В.Н., </w:t>
            </w:r>
            <w:proofErr w:type="spellStart"/>
            <w:r w:rsidR="00483605" w:rsidRPr="00210B7F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="00483605"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 О.Г.,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Монтес</w:t>
            </w:r>
            <w:proofErr w:type="spellEnd"/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Н.В.</w:t>
            </w:r>
            <w:r w:rsidR="000B6764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  <w:r w:rsidR="00210B7F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E112EE" w:rsidRPr="00210B7F" w:rsidRDefault="000B6764" w:rsidP="00210B7F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748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методическое пособие 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«Говорим по-русски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для педагогов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реализующих </w:t>
            </w:r>
            <w:r w:rsidR="00BE371A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рограмму</w:t>
            </w:r>
            <w:r w:rsidR="00210B7F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r w:rsidR="002D54F7" w:rsidRPr="00210B7F"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вторы: </w:t>
            </w:r>
            <w:proofErr w:type="spellStart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Монтес</w:t>
            </w:r>
            <w:proofErr w:type="spellEnd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Н.В., </w:t>
            </w:r>
            <w:r w:rsidR="00210B7F" w:rsidRPr="00210B7F">
              <w:rPr>
                <w:rFonts w:ascii="Times New Roman" w:hAnsi="Times New Roman" w:cs="Times New Roman"/>
                <w:sz w:val="24"/>
                <w:szCs w:val="24"/>
              </w:rPr>
              <w:t>Григорян А.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210B7F" w:rsidRPr="00210B7F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A636B" w:rsidRPr="00210B7F" w:rsidRDefault="000B6764" w:rsidP="00210B7F">
            <w:pPr>
              <w:pStyle w:val="a3"/>
              <w:numPr>
                <w:ilvl w:val="0"/>
                <w:numId w:val="15"/>
              </w:numPr>
              <w:shd w:val="clear" w:color="auto" w:fill="FFFFFF"/>
              <w:spacing w:line="240" w:lineRule="auto"/>
              <w:ind w:left="748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статьи в профессиональных изданиях 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аспекте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преодоления социально-адаптационных барьеров изучения 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детьми 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русского языка как неродного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r w:rsidR="002D54F7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</w:t>
            </w:r>
            <w:r w:rsidR="00483605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культурном пространстве.</w:t>
            </w:r>
          </w:p>
          <w:p w:rsidR="00483605" w:rsidRPr="00034C48" w:rsidRDefault="006D7206" w:rsidP="00210B7F">
            <w:pPr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num" w:pos="323"/>
              </w:tabs>
              <w:spacing w:line="240" w:lineRule="auto"/>
              <w:ind w:left="323" w:hanging="283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Активное участие </w:t>
            </w:r>
            <w:r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r w:rsidR="00483605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детей-</w:t>
            </w:r>
            <w:r w:rsidR="00483605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мигрантов в совместн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ой</w:t>
            </w:r>
            <w:r w:rsidR="00483605" w:rsidRPr="00034C48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ой деятельности.</w:t>
            </w:r>
          </w:p>
          <w:p w:rsidR="00AD06B2" w:rsidRDefault="00AD06B2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206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06" w:rsidRPr="00152F94" w:rsidRDefault="006D7206" w:rsidP="003314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Принципы реализации проекта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206" w:rsidRPr="006D7206" w:rsidRDefault="006D7206" w:rsidP="00210B7F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rPr>
                <w:rStyle w:val="a5"/>
                <w:b w:val="0"/>
                <w:color w:val="000000" w:themeColor="text1"/>
              </w:rPr>
              <w:t xml:space="preserve"> к</w:t>
            </w:r>
            <w:r w:rsidRPr="006D7206">
              <w:rPr>
                <w:rStyle w:val="a5"/>
                <w:b w:val="0"/>
                <w:color w:val="000000" w:themeColor="text1"/>
              </w:rPr>
              <w:t>ооперация инфраструктурных, материально-технических, кадровых и интеллектуальных ресурсов</w:t>
            </w:r>
            <w:r w:rsidRPr="006D7206">
              <w:rPr>
                <w:b/>
                <w:color w:val="000000" w:themeColor="text1"/>
              </w:rPr>
              <w:t> </w:t>
            </w:r>
            <w:r w:rsidRPr="006D7206">
              <w:rPr>
                <w:color w:val="000000" w:themeColor="text1"/>
              </w:rPr>
              <w:t xml:space="preserve">для эффективной реализации </w:t>
            </w:r>
            <w:r>
              <w:rPr>
                <w:color w:val="000000" w:themeColor="text1"/>
              </w:rPr>
              <w:t>направлений</w:t>
            </w:r>
            <w:r w:rsidRPr="006D7206">
              <w:rPr>
                <w:color w:val="000000" w:themeColor="text1"/>
              </w:rPr>
              <w:t xml:space="preserve"> проекта</w:t>
            </w:r>
            <w:r w:rsidR="00210B7F">
              <w:rPr>
                <w:color w:val="000000" w:themeColor="text1"/>
              </w:rPr>
              <w:t>;</w:t>
            </w:r>
          </w:p>
          <w:p w:rsidR="006D7206" w:rsidRDefault="006D7206" w:rsidP="00210B7F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D7206">
              <w:rPr>
                <w:rStyle w:val="a5"/>
                <w:b w:val="0"/>
                <w:color w:val="000000" w:themeColor="text1"/>
              </w:rPr>
              <w:t>использование лучших практик</w:t>
            </w:r>
            <w:r w:rsidRPr="006D7206">
              <w:rPr>
                <w:b/>
                <w:color w:val="000000" w:themeColor="text1"/>
              </w:rPr>
              <w:t> </w:t>
            </w:r>
            <w:r w:rsidRPr="006D7206">
              <w:rPr>
                <w:color w:val="000000" w:themeColor="text1"/>
              </w:rPr>
              <w:t>дошкольног</w:t>
            </w:r>
            <w:r>
              <w:rPr>
                <w:color w:val="000000" w:themeColor="text1"/>
              </w:rPr>
              <w:t>о</w:t>
            </w:r>
            <w:r w:rsidR="00210B7F">
              <w:rPr>
                <w:color w:val="000000" w:themeColor="text1"/>
              </w:rPr>
              <w:t xml:space="preserve"> и дополнительного образования;</w:t>
            </w:r>
          </w:p>
          <w:p w:rsidR="006D7206" w:rsidRPr="006D7206" w:rsidRDefault="006D7206" w:rsidP="00210B7F">
            <w:pPr>
              <w:pStyle w:val="richfact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>
              <w:t xml:space="preserve">привлечение к проектному движению </w:t>
            </w:r>
            <w:r w:rsidRPr="006D7206">
              <w:rPr>
                <w:rStyle w:val="a5"/>
                <w:b w:val="0"/>
                <w:color w:val="000000" w:themeColor="text1"/>
              </w:rPr>
              <w:t>сообщества экспертов и специалистов высшего образования</w:t>
            </w:r>
            <w:r w:rsidRPr="006D7206">
              <w:rPr>
                <w:b/>
                <w:color w:val="000000" w:themeColor="text1"/>
              </w:rPr>
              <w:t xml:space="preserve">, </w:t>
            </w:r>
            <w:r w:rsidRPr="006D7206">
              <w:rPr>
                <w:color w:val="000000" w:themeColor="text1"/>
              </w:rPr>
              <w:t xml:space="preserve">обладающих необходимым уровнем </w:t>
            </w:r>
            <w:r>
              <w:rPr>
                <w:color w:val="000000" w:themeColor="text1"/>
              </w:rPr>
              <w:t>осведомленности</w:t>
            </w:r>
            <w:r w:rsidR="00427734">
              <w:rPr>
                <w:color w:val="000000" w:themeColor="text1"/>
              </w:rPr>
              <w:t xml:space="preserve"> и </w:t>
            </w:r>
            <w:r w:rsidRPr="006D7206">
              <w:rPr>
                <w:color w:val="000000" w:themeColor="text1"/>
              </w:rPr>
              <w:t xml:space="preserve">компетенций </w:t>
            </w:r>
            <w:r>
              <w:rPr>
                <w:color w:val="000000" w:themeColor="text1"/>
              </w:rPr>
              <w:t>в</w:t>
            </w:r>
            <w:r w:rsidRPr="006D7206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заявленных </w:t>
            </w:r>
            <w:r w:rsidRPr="006D7206">
              <w:rPr>
                <w:color w:val="000000" w:themeColor="text1"/>
              </w:rPr>
              <w:t>сфер</w:t>
            </w:r>
            <w:r>
              <w:rPr>
                <w:color w:val="000000" w:themeColor="text1"/>
              </w:rPr>
              <w:t xml:space="preserve">ах настоящего проекта. </w:t>
            </w:r>
          </w:p>
          <w:p w:rsidR="006D7206" w:rsidRPr="00034C48" w:rsidRDefault="006D7206" w:rsidP="00CB5452">
            <w:pPr>
              <w:pStyle w:val="a3"/>
              <w:shd w:val="clear" w:color="auto" w:fill="FFFFFF"/>
              <w:spacing w:line="240" w:lineRule="auto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Default="00AF6C2D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Ресурсное обеспечение проекта 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B2" w:rsidRPr="00AF6C2D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</w:t>
            </w:r>
            <w:r w:rsidR="00AF6C2D" w:rsidRPr="001D0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ормативно-правовые условия</w:t>
            </w:r>
            <w:r w:rsidR="00AF6C2D" w:rsidRPr="00AF6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C2D" w:rsidRDefault="00AF6C2D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-локальные акты и распорядительные документы (Положения,</w:t>
            </w:r>
            <w:r w:rsidR="00CA1D5F">
              <w:rPr>
                <w:rFonts w:ascii="Times New Roman" w:hAnsi="Times New Roman" w:cs="Times New Roman"/>
                <w:sz w:val="24"/>
                <w:szCs w:val="24"/>
              </w:rPr>
              <w:t xml:space="preserve"> Порядок,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приказы, распоряжения, договоры, инструкции и пр.)</w:t>
            </w:r>
            <w:r w:rsidR="003C44F3">
              <w:rPr>
                <w:rFonts w:ascii="Times New Roman" w:hAnsi="Times New Roman" w:cs="Times New Roman"/>
                <w:sz w:val="24"/>
                <w:szCs w:val="24"/>
              </w:rPr>
              <w:t xml:space="preserve"> по всем учреждениям - участникам проекта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B7F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2D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</w:t>
            </w:r>
            <w:r w:rsidR="00AF6C2D" w:rsidRPr="001D0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адровые условия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3C44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10B7F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4F3" w:rsidRPr="003C4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48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C2278B">
              <w:rPr>
                <w:rFonts w:ascii="Times New Roman" w:hAnsi="Times New Roman" w:cs="Times New Roman"/>
                <w:sz w:val="24"/>
                <w:szCs w:val="24"/>
              </w:rPr>
              <w:t xml:space="preserve">У ДО </w:t>
            </w:r>
            <w:r w:rsidR="003C44F3" w:rsidRPr="003C44F3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r w:rsidR="00C2278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6C2D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6C2D">
              <w:rPr>
                <w:rFonts w:ascii="Times New Roman" w:hAnsi="Times New Roman" w:cs="Times New Roman"/>
                <w:sz w:val="24"/>
                <w:szCs w:val="24"/>
              </w:rPr>
              <w:t>наличие специалистов с профильным образованием в области</w:t>
            </w:r>
            <w:r w:rsidR="00C2278B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 и</w:t>
            </w:r>
            <w:r w:rsidR="00AF6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6C2D" w:rsidRPr="00D17D18">
              <w:rPr>
                <w:rFonts w:ascii="Times New Roman" w:hAnsi="Times New Roman" w:cs="Times New Roman"/>
                <w:sz w:val="24"/>
                <w:szCs w:val="24"/>
              </w:rPr>
              <w:t>межкультурной коммуникации</w:t>
            </w:r>
            <w:r w:rsidR="00C227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F6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44F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AF6C2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обучения педагогов </w:t>
            </w:r>
            <w:r w:rsidR="001D0497">
              <w:rPr>
                <w:rFonts w:ascii="Times New Roman" w:hAnsi="Times New Roman" w:cs="Times New Roman"/>
                <w:sz w:val="24"/>
                <w:szCs w:val="24"/>
              </w:rPr>
              <w:t>в рамках специфики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44F3" w:rsidRPr="003C44F3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C44F3" w:rsidRPr="003C44F3">
              <w:rPr>
                <w:rFonts w:ascii="Times New Roman" w:hAnsi="Times New Roman" w:cs="Times New Roman"/>
                <w:sz w:val="24"/>
                <w:szCs w:val="24"/>
              </w:rPr>
              <w:t xml:space="preserve"> МДОУ:</w:t>
            </w:r>
          </w:p>
          <w:p w:rsidR="00B97CAB" w:rsidRDefault="003C44F3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учителей-логопедов, осуществляющих отбор </w:t>
            </w:r>
            <w:r w:rsidR="00367CFF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эффективных технологических решений </w:t>
            </w:r>
            <w:r w:rsidR="00367CFF" w:rsidRPr="00367C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97CAB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фонетических навыков, </w:t>
            </w:r>
            <w:r w:rsidR="00367CFF" w:rsidRPr="00367C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367C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C2278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65222B" w:rsidRDefault="00367CF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воспитатели и педагоги-психологи, имеющие опыт адаптации дидактических пособий (игр) и создания принципиально новых универсальных </w:t>
            </w:r>
            <w:r w:rsidR="0044744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447442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обучения дошкольников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10B7F" w:rsidRPr="00427734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97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="001D0497" w:rsidRPr="001D04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рограммно- методические условия</w:t>
            </w:r>
            <w:r w:rsidR="001D04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D0497" w:rsidRDefault="001D049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22B">
              <w:rPr>
                <w:rFonts w:ascii="Times New Roman" w:hAnsi="Times New Roman" w:cs="Times New Roman"/>
                <w:sz w:val="24"/>
                <w:szCs w:val="24"/>
              </w:rPr>
              <w:t xml:space="preserve">рабочие тетради, методические пособия, рекомендательные материалы,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библиотека научно-практических материалов по обучению русскому языку как неродному и </w:t>
            </w:r>
            <w:r w:rsidR="003C44F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мониторингу качества реализации </w:t>
            </w:r>
            <w:r w:rsidR="00367CFF">
              <w:rPr>
                <w:rFonts w:ascii="Times New Roman" w:hAnsi="Times New Roman" w:cs="Times New Roman"/>
                <w:sz w:val="24"/>
                <w:szCs w:val="24"/>
              </w:rPr>
              <w:t>заявленной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рограмм</w:t>
            </w:r>
            <w:r w:rsidR="00367CF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7CAB" w:rsidRDefault="00B97CAB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497" w:rsidRDefault="003C44F3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C44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="001D0497" w:rsidRPr="003C44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атериально-технические условия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65222B" w:rsidRDefault="00447442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современной цифровой образовательной среды (компьютерные программы,</w:t>
            </w:r>
            <w:r w:rsidR="0065222B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мультимедийные комплексы,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интерактивное образовательное оборудование, скоростной Интернет, </w:t>
            </w:r>
            <w:r w:rsidR="0065222B" w:rsidRPr="0065222B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образовательные ресурсы</w:t>
            </w:r>
            <w:r w:rsidR="006522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пр.) </w:t>
            </w:r>
            <w:r w:rsidR="0065222B">
              <w:rPr>
                <w:rFonts w:ascii="Times New Roman" w:hAnsi="Times New Roman" w:cs="Times New Roman"/>
                <w:sz w:val="24"/>
                <w:szCs w:val="24"/>
              </w:rPr>
              <w:t>-  по всем учреждениям - участникам проекта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B7F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222B" w:rsidRPr="003C4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7CA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314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97CAB">
              <w:rPr>
                <w:rFonts w:ascii="Times New Roman" w:hAnsi="Times New Roman" w:cs="Times New Roman"/>
                <w:sz w:val="24"/>
                <w:szCs w:val="24"/>
              </w:rPr>
              <w:t xml:space="preserve">У ДО </w:t>
            </w:r>
            <w:r w:rsidR="00B97CAB" w:rsidRPr="003C44F3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  <w:r w:rsidR="00B97CA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5222B" w:rsidRPr="003C44F3" w:rsidRDefault="0065222B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наличие специа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лизированного учебного кабинета.</w:t>
            </w:r>
          </w:p>
          <w:p w:rsidR="0065222B" w:rsidRDefault="00210B7F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5222B">
              <w:rPr>
                <w:rFonts w:ascii="Times New Roman" w:hAnsi="Times New Roman" w:cs="Times New Roman"/>
                <w:sz w:val="24"/>
                <w:szCs w:val="24"/>
              </w:rPr>
              <w:t xml:space="preserve"> МДОУ:</w:t>
            </w:r>
          </w:p>
          <w:p w:rsidR="0065222B" w:rsidRDefault="0065222B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возможности оперативного создания мобильных лингвистических кабинетов в пространственно-предметной среде МДОУ, оснащенных в соответствии с рекомендациями авторов проекта</w:t>
            </w:r>
            <w:r w:rsidR="00EF4E7B">
              <w:rPr>
                <w:rFonts w:ascii="Times New Roman" w:hAnsi="Times New Roman" w:cs="Times New Roman"/>
                <w:sz w:val="24"/>
                <w:szCs w:val="24"/>
              </w:rPr>
              <w:t xml:space="preserve"> по апробации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0497" w:rsidRDefault="001D0497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B2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01" w:rsidRPr="00705F01" w:rsidRDefault="00705F01" w:rsidP="00F8543A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5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Сроки </w:t>
            </w:r>
            <w:proofErr w:type="gramStart"/>
            <w:r w:rsidRPr="00705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  этапы</w:t>
            </w:r>
            <w:proofErr w:type="gramEnd"/>
            <w:r w:rsidRPr="00705F0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реализации проекта</w:t>
            </w:r>
          </w:p>
          <w:p w:rsidR="00AD06B2" w:rsidRDefault="00AD06B2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F01" w:rsidRDefault="00705F01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0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 этап.</w:t>
            </w: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Подготовительный</w:t>
            </w: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="00F702E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 09.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2025 год</w:t>
            </w:r>
            <w:r w:rsidR="00F702E9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  <w:r w:rsidRPr="00705F0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427734" w:rsidRDefault="00427734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8621D" w:rsidRPr="00705F01" w:rsidRDefault="0028621D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1. Создание</w:t>
            </w:r>
            <w:r w:rsidR="00CA1D5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27734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временных объединений: рабочих и инициативных групп, Координационного совета и пр., с определение</w:t>
            </w:r>
            <w:r w:rsidR="00CA1D5F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м в П</w:t>
            </w:r>
            <w:r w:rsidR="00F702E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орядке их </w:t>
            </w:r>
            <w:r w:rsidR="00B97CAB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деятельности функций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и полномочий в проектном движении.</w:t>
            </w:r>
          </w:p>
          <w:p w:rsidR="00705F01" w:rsidRDefault="0028621D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62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Аналитическая деятельность по оценке:</w:t>
            </w:r>
          </w:p>
          <w:p w:rsidR="00705F01" w:rsidRDefault="00705F01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миграционной ситуации</w:t>
            </w: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образовательном пространстве,</w:t>
            </w:r>
          </w:p>
          <w:p w:rsidR="00705F01" w:rsidRDefault="00705F01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стартового состояния условий реализации проекта,</w:t>
            </w:r>
          </w:p>
          <w:p w:rsidR="00705F01" w:rsidRDefault="00705F01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-опыта в российском образовании по обучению русскому языку как неродному с 5 лет,</w:t>
            </w:r>
          </w:p>
          <w:p w:rsidR="00705F01" w:rsidRDefault="006208DC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-социально-психологических и управленческих рисков. </w:t>
            </w:r>
          </w:p>
          <w:p w:rsidR="006208DC" w:rsidRDefault="0028621D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62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6208DC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Разработка дополнительной общеразвивающей программы</w:t>
            </w:r>
            <w:r w:rsidR="0062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208DC" w:rsidRPr="00CC38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неродной. Введение в коммуникацию»</w:t>
            </w:r>
            <w:r w:rsidR="006208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 последующей текущей экспертизой.</w:t>
            </w:r>
          </w:p>
          <w:p w:rsidR="006208DC" w:rsidRDefault="0028621D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6208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Подготовка ресурсной базы для реализации проекта:</w:t>
            </w:r>
          </w:p>
          <w:p w:rsidR="006208DC" w:rsidRDefault="006208DC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-подбор </w:t>
            </w:r>
            <w:r w:rsidR="0028621D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квалифицированных кадров</w:t>
            </w:r>
            <w:r w:rsidR="0028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2862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r w:rsidR="00286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утвержденным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персонифицированным программам,</w:t>
            </w:r>
          </w:p>
          <w:p w:rsidR="006208DC" w:rsidRDefault="006208DC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материально-технические и программно-методические условия</w:t>
            </w:r>
            <w:r w:rsidR="00510F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510F05" w:rsidRPr="0028621D" w:rsidRDefault="0028621D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оформление договорных отношений о взаимодействии и сетевом партнерстве со специалистами ЮФУ.</w:t>
            </w:r>
          </w:p>
          <w:p w:rsidR="00210B7F" w:rsidRDefault="0010130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006208D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Создание сайта </w:t>
            </w:r>
            <w:r w:rsidR="006208DC" w:rsidRPr="002777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проекта</w:t>
            </w:r>
            <w:r w:rsidR="00FD74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01305" w:rsidRPr="00713BD1" w:rsidRDefault="00210B7F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1013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Отчет о реализации 1 этапа отправляется в Минобразования РО</w:t>
            </w:r>
            <w:r w:rsidR="0071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101305" w:rsidRDefault="0010130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05F01" w:rsidRPr="00705F01" w:rsidRDefault="00AF2804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</w:t>
            </w:r>
            <w:r w:rsidR="00705F01" w:rsidRPr="0070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 этап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  <w:r w:rsidR="00705F01" w:rsidRPr="00705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Основной (</w:t>
            </w:r>
            <w:r w:rsidR="00705F01"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сентябрь 2025 г. – </w:t>
            </w:r>
            <w:r w:rsidR="00210B7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август 2027</w:t>
            </w:r>
            <w:r w:rsidR="00705F01"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г.)</w:t>
            </w:r>
          </w:p>
          <w:p w:rsidR="00705F01" w:rsidRPr="00F702E9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705F01" w:rsidRPr="00F7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Определение целевой аудитории – детей мигрантов, нуждающихся в изучении русского языка как иностранного </w:t>
            </w:r>
            <w:r w:rsidRPr="00F702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этапе перехода к обучению в школе.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Предварительное комплектование групп.</w:t>
            </w:r>
          </w:p>
          <w:p w:rsidR="00705F01" w:rsidRPr="00705F01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2. 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Апробация программы </w:t>
            </w:r>
            <w:r w:rsidRPr="00CC38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«Русский язык как неродной. Введение в коммуникацию»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заявленных образовательных площадках. 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F702E9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овые исследования: </w:t>
            </w:r>
          </w:p>
          <w:p w:rsidR="00705F01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качества реализации Программы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</w:p>
          <w:p w:rsidR="00F702E9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-эффективности дидактических пособий,</w:t>
            </w:r>
          </w:p>
          <w:p w:rsidR="00F702E9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-степени продуктивности взаимодействия участников проекта,</w:t>
            </w:r>
          </w:p>
          <w:p w:rsidR="00F702E9" w:rsidRPr="00705F01" w:rsidRDefault="00F702E9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достаточности профессиональных компетенций педагогов, реализующих</w:t>
            </w:r>
            <w:r w:rsidR="006F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Программу.</w:t>
            </w:r>
          </w:p>
          <w:p w:rsidR="006F36C5" w:rsidRPr="006F36C5" w:rsidRDefault="006F36C5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</w:t>
            </w:r>
            <w:r w:rsidRPr="006F36C5">
              <w:rPr>
                <w:rFonts w:ascii="Times New Roman" w:hAnsi="Times New Roman" w:cs="Times New Roman"/>
                <w:sz w:val="24"/>
                <w:szCs w:val="24"/>
              </w:rPr>
              <w:t>еализ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r w:rsidRPr="006F36C5">
              <w:rPr>
                <w:rFonts w:ascii="Times New Roman" w:hAnsi="Times New Roman" w:cs="Times New Roman"/>
                <w:sz w:val="24"/>
                <w:szCs w:val="24"/>
              </w:rPr>
              <w:t xml:space="preserve"> межкурсового обучения участников проекта (мастер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6C5">
              <w:rPr>
                <w:rFonts w:ascii="Times New Roman" w:hAnsi="Times New Roman" w:cs="Times New Roman"/>
                <w:sz w:val="24"/>
                <w:szCs w:val="24"/>
              </w:rPr>
              <w:t>классы, дискуссионные клубы, кейс-лаборатории,</w:t>
            </w:r>
            <w:r w:rsidRPr="006F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74D1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практикумы, </w:t>
            </w:r>
            <w:r w:rsidRPr="006F36C5">
              <w:rPr>
                <w:rFonts w:ascii="Times New Roman" w:hAnsi="Times New Roman" w:cs="Times New Roman"/>
                <w:sz w:val="24"/>
                <w:szCs w:val="24"/>
              </w:rPr>
              <w:t>педагогический брифинг</w:t>
            </w:r>
            <w:r w:rsidR="00FD7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F3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«Дорожной картой» и программами обучения.</w:t>
            </w:r>
          </w:p>
          <w:p w:rsidR="00705F01" w:rsidRPr="00705F01" w:rsidRDefault="006F36C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граммно-методических материалов</w:t>
            </w:r>
            <w:r w:rsidR="005C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(методические материалы и рекомендации, примерные циклограммы, примерные планы и конспекты занятий и пр.)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705F01" w:rsidRPr="00705F01" w:rsidRDefault="006F36C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AF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заседаний рабочей группы по реализации проекта (1 раз в 2 месяца)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Координационного совета (1 раз в 6 месяцев)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05F01" w:rsidRDefault="006F36C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705F01"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онный центр (для педагогов-участников проекта, для представителей педагогического сообщества города и Ростовской области, для родителей). </w:t>
            </w:r>
          </w:p>
          <w:p w:rsidR="006F36C5" w:rsidRDefault="00AC648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</w:t>
            </w:r>
            <w:r w:rsidR="005C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ание осуществляется в режиме 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лайн, н</w:t>
            </w:r>
            <w:r w:rsidR="006F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сайте проекта, по заранее обозначенн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 проблематике.</w:t>
            </w:r>
            <w:r w:rsidR="006F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1305" w:rsidRDefault="00101305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="002765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Отчет о реализации 2 этапа отправляется в Минобразования РО.</w:t>
            </w:r>
          </w:p>
          <w:p w:rsidR="00705F01" w:rsidRPr="00705F01" w:rsidRDefault="00705F01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01305" w:rsidRDefault="00705F01" w:rsidP="00CB5452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05F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III этап.</w:t>
            </w: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Заключительный</w:t>
            </w:r>
          </w:p>
          <w:p w:rsidR="00705F01" w:rsidRPr="00705F01" w:rsidRDefault="00705F01" w:rsidP="00CB5452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05F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сентябрь 202</w:t>
            </w:r>
            <w:r w:rsidR="00210B7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г. – </w:t>
            </w:r>
            <w:r w:rsidR="00101305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февраль </w:t>
            </w:r>
            <w:r w:rsidR="00210B7F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>2028</w:t>
            </w:r>
            <w:r w:rsidRPr="00705F01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bdr w:val="none" w:sz="0" w:space="0" w:color="auto" w:frame="1"/>
                <w:lang w:eastAsia="ru-RU"/>
              </w:rPr>
              <w:t xml:space="preserve"> г.)</w:t>
            </w:r>
          </w:p>
          <w:p w:rsidR="00530127" w:rsidRPr="00530127" w:rsidRDefault="00530127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="00961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3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Итоговый мониторинг результатов проекта для всех участников образовательных отношений.</w:t>
            </w:r>
          </w:p>
          <w:p w:rsidR="00AF2804" w:rsidRPr="00530127" w:rsidRDefault="00530127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="00AF2804" w:rsidRPr="005301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Аналитическая деятельность по оценке:</w:t>
            </w:r>
          </w:p>
          <w:p w:rsidR="00AF2804" w:rsidRDefault="00AF2804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-эффективности реализации Программ</w:t>
            </w:r>
            <w:r w:rsidR="005C2A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ы (достижения детей в освоении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рограммных блоков), </w:t>
            </w:r>
          </w:p>
          <w:p w:rsidR="00AF2804" w:rsidRDefault="00AF2804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-полноценности ее методического сопровождения,</w:t>
            </w:r>
          </w:p>
          <w:p w:rsidR="00AF2804" w:rsidRDefault="00AF2804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-уровня профессиональных компетенций педагогов,</w:t>
            </w:r>
          </w:p>
          <w:p w:rsidR="00AF2804" w:rsidRDefault="00530127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п</w:t>
            </w:r>
            <w:r w:rsidR="00AF2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едагогических инициатив по созданию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новых </w:t>
            </w:r>
            <w:r w:rsidR="00A25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вариативных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элементов дидактики.</w:t>
            </w:r>
          </w:p>
          <w:p w:rsidR="009619DA" w:rsidRDefault="00A2567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3. Фиксация </w:t>
            </w:r>
            <w:r w:rsidR="009619DA" w:rsidRPr="009619DA">
              <w:rPr>
                <w:rFonts w:ascii="Times New Roman" w:hAnsi="Times New Roman" w:cs="Times New Roman"/>
                <w:sz w:val="24"/>
                <w:szCs w:val="24"/>
              </w:rPr>
              <w:t>наиболее перспективных форм работы</w:t>
            </w:r>
            <w:r w:rsidR="009619DA">
              <w:rPr>
                <w:rFonts w:ascii="Times New Roman" w:hAnsi="Times New Roman" w:cs="Times New Roman"/>
                <w:sz w:val="24"/>
                <w:szCs w:val="24"/>
              </w:rPr>
              <w:t xml:space="preserve"> в режиме взаимодействия участников проекта</w:t>
            </w:r>
            <w:r w:rsidR="00CA1D5F">
              <w:rPr>
                <w:rFonts w:ascii="Times New Roman" w:hAnsi="Times New Roman" w:cs="Times New Roman"/>
                <w:sz w:val="24"/>
                <w:szCs w:val="24"/>
              </w:rPr>
              <w:t>. Среди них</w:t>
            </w:r>
            <w:r w:rsidR="009619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19DA" w:rsidRPr="00A2567A" w:rsidRDefault="009619D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9619DA"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619DA">
              <w:rPr>
                <w:rFonts w:ascii="Times New Roman" w:hAnsi="Times New Roman" w:cs="Times New Roman"/>
                <w:sz w:val="24"/>
                <w:szCs w:val="24"/>
              </w:rPr>
              <w:t xml:space="preserve">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(возможность обмена опытом и профессионального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567A">
              <w:rPr>
                <w:rFonts w:ascii="Times New Roman" w:hAnsi="Times New Roman" w:cs="Times New Roman"/>
                <w:sz w:val="24"/>
                <w:szCs w:val="24"/>
              </w:rPr>
              <w:t>взаимообучения</w:t>
            </w:r>
            <w:proofErr w:type="spellEnd"/>
            <w:r w:rsidR="00A256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педагогов),</w:t>
            </w:r>
          </w:p>
          <w:p w:rsidR="009619DA" w:rsidRDefault="009619D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67A">
              <w:rPr>
                <w:rFonts w:ascii="Times New Roman" w:hAnsi="Times New Roman" w:cs="Times New Roman"/>
                <w:sz w:val="24"/>
                <w:szCs w:val="24"/>
              </w:rPr>
              <w:t>Педагогический брифинг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привлечением авторов программы, психологов, физиологов, наиболее «продвинутых» практиков),</w:t>
            </w:r>
          </w:p>
          <w:p w:rsidR="00A2567A" w:rsidRDefault="009619D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«Педагогический п</w:t>
            </w:r>
            <w:r w:rsidRPr="00A2567A">
              <w:rPr>
                <w:rFonts w:ascii="Times New Roman" w:hAnsi="Times New Roman" w:cs="Times New Roman"/>
                <w:sz w:val="24"/>
                <w:szCs w:val="24"/>
              </w:rPr>
              <w:t>ресс-тур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2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(ежеквартальный анализ публикаций по заявленным проблемам 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различных интернет –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площадках, СМ</w:t>
            </w:r>
            <w:r w:rsidR="00FD74D1">
              <w:rPr>
                <w:rFonts w:ascii="Times New Roman" w:hAnsi="Times New Roman" w:cs="Times New Roman"/>
                <w:sz w:val="24"/>
                <w:szCs w:val="24"/>
              </w:rPr>
              <w:t>И и в профессиональных изданиях,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0127" w:rsidRPr="00CC67AA" w:rsidRDefault="009619D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567A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A2567A" w:rsidRPr="00A2567A">
              <w:rPr>
                <w:rFonts w:ascii="Times New Roman" w:hAnsi="Times New Roman" w:cs="Times New Roman"/>
                <w:sz w:val="24"/>
                <w:szCs w:val="24"/>
              </w:rPr>
              <w:t>-лингвист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(творческие 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отчеты, мастер классы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67A" w:rsidRDefault="00530127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иражирова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управленческ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разработке, апробации и внедрению </w:t>
            </w:r>
            <w:r w:rsidR="00125D03">
              <w:rPr>
                <w:rFonts w:ascii="Times New Roman" w:hAnsi="Times New Roman" w:cs="Times New Roman"/>
                <w:sz w:val="24"/>
                <w:szCs w:val="24"/>
              </w:rPr>
              <w:t>принципиально новой социально-педагогической модели адаптации детей мигрантов посредством лингвистической программы «Русский язык как неродной. Введение в коммуникацию»</w:t>
            </w:r>
            <w:r w:rsidR="00A25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D03" w:rsidRPr="00125D03" w:rsidRDefault="00125D03" w:rsidP="00CB5452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Arial" w:hint="eastAsia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Издание и/или п</w:t>
            </w:r>
            <w:r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одготовка к публикации:</w:t>
            </w:r>
          </w:p>
          <w:p w:rsidR="00125D03" w:rsidRPr="00210B7F" w:rsidRDefault="00125D03" w:rsidP="00210B7F">
            <w:pPr>
              <w:pStyle w:val="a3"/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465" w:hanging="284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информационно-аналитический сборник </w:t>
            </w:r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«Инновационная социально-педагогическая модель адаптации детей- мигрантов к обучению в российской </w:t>
            </w:r>
            <w:proofErr w:type="spellStart"/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щколе</w:t>
            </w:r>
            <w:proofErr w:type="spellEnd"/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по итогам реализации проекта (</w:t>
            </w:r>
            <w:proofErr w:type="spellStart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Щаднева</w:t>
            </w:r>
            <w:proofErr w:type="spellEnd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М.Е.,</w:t>
            </w:r>
            <w:r w:rsidRPr="00210B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Трусова В.Н., </w:t>
            </w:r>
            <w:proofErr w:type="spellStart"/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Севрюкова</w:t>
            </w:r>
            <w:proofErr w:type="spellEnd"/>
            <w:r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 О.Г.,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Монтес</w:t>
            </w:r>
            <w:proofErr w:type="spellEnd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Н.В.), </w:t>
            </w:r>
          </w:p>
          <w:p w:rsidR="00210B7F" w:rsidRPr="00210B7F" w:rsidRDefault="00125D03" w:rsidP="00210B7F">
            <w:pPr>
              <w:pStyle w:val="a3"/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465" w:hanging="284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методическое пособие для педагогов, реализующих программу «</w:t>
            </w:r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Говорим по–</w:t>
            </w:r>
            <w:proofErr w:type="spellStart"/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русски</w:t>
            </w:r>
            <w:proofErr w:type="spellEnd"/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!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33148E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Монтес</w:t>
            </w:r>
            <w:proofErr w:type="spellEnd"/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Н.В., 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Григорян А</w:t>
            </w:r>
            <w:r w:rsid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33148E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);</w:t>
            </w:r>
          </w:p>
          <w:p w:rsidR="00125D03" w:rsidRPr="00210B7F" w:rsidRDefault="00125D03" w:rsidP="00210B7F">
            <w:pPr>
              <w:pStyle w:val="a3"/>
              <w:numPr>
                <w:ilvl w:val="0"/>
                <w:numId w:val="17"/>
              </w:numPr>
              <w:shd w:val="clear" w:color="auto" w:fill="FFFFFF"/>
              <w:spacing w:line="240" w:lineRule="auto"/>
              <w:ind w:left="465" w:hanging="284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статьи в профессиональных изданиях по проблемам изучения и преодоления социально-адаптационных барьеров изучения детьми русского языка как неродного в </w:t>
            </w:r>
            <w:r w:rsidR="00464AD2"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поли</w:t>
            </w:r>
            <w:r w:rsidRPr="00210B7F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культурном пространстве.</w:t>
            </w:r>
          </w:p>
          <w:p w:rsidR="00CC67AA" w:rsidRPr="006D7206" w:rsidRDefault="00CC67AA" w:rsidP="00CB5452">
            <w:pPr>
              <w:shd w:val="clear" w:color="auto" w:fill="FFFFFF"/>
              <w:spacing w:line="240" w:lineRule="auto"/>
              <w:ind w:left="709"/>
              <w:jc w:val="both"/>
              <w:textAlignment w:val="baseline"/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C67AA" w:rsidRPr="00CC67AA" w:rsidRDefault="00CC67AA" w:rsidP="00CB5452">
            <w:pPr>
              <w:spacing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Pr="00CC67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Формы предоставления результатов проекта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CC67AA" w:rsidRPr="00210B7F" w:rsidRDefault="00CC67AA" w:rsidP="00210B7F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размещение оперативной информации на официальных сайт</w:t>
            </w:r>
            <w:r w:rsidR="00464AD2"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</w:t>
            </w: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х ОУ,</w:t>
            </w:r>
            <w:r w:rsid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Госпабликах</w:t>
            </w:r>
            <w:proofErr w:type="spellEnd"/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ОУ, сайте проекта</w:t>
            </w:r>
            <w:r w:rsid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C67AA" w:rsidRPr="00210B7F" w:rsidRDefault="00CC67AA" w:rsidP="00210B7F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ежегодный отчёт перед Минобр</w:t>
            </w:r>
            <w:r w:rsidR="00464AD2"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азования</w:t>
            </w: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Ростовской области о работе сетевой областной инновационной площадки</w:t>
            </w:r>
            <w:r w:rsid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:rsidR="00AD06B2" w:rsidRPr="00210B7F" w:rsidRDefault="00CC67AA" w:rsidP="00210B7F">
            <w:pPr>
              <w:pStyle w:val="a3"/>
              <w:numPr>
                <w:ilvl w:val="0"/>
                <w:numId w:val="18"/>
              </w:num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презентация результатов проекта 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«Языковая адаптация детей-мигрантов на этапе перехода к обучению в российской школе»</w:t>
            </w:r>
            <w:r w:rsidRPr="00210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, на площадках различного уровня </w:t>
            </w:r>
            <w:r w:rsidRPr="00210B7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(районных, муниципальных, федеральных).</w:t>
            </w:r>
          </w:p>
          <w:p w:rsidR="00713BD1" w:rsidRDefault="00713BD1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7AA" w:rsidTr="00713B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AA" w:rsidRDefault="00CC67AA" w:rsidP="00F854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Экспертиза проектного движения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7AA" w:rsidRDefault="00CC67AA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экспертиза</w:t>
            </w:r>
            <w:r w:rsidR="00E86B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6B76" w:rsidRPr="00210B7F" w:rsidRDefault="00E86B76" w:rsidP="00210B7F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внутренний мониторинг качества в соответствие с приказами по ОУ,</w:t>
            </w:r>
          </w:p>
          <w:p w:rsidR="00E86B76" w:rsidRPr="00210B7F" w:rsidRDefault="00E86B76" w:rsidP="00210B7F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аналитические справки участников проекта</w:t>
            </w:r>
            <w:r w:rsidR="00464AD2" w:rsidRP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6B76" w:rsidRPr="00210B7F" w:rsidRDefault="00E86B76" w:rsidP="00210B7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Внешняя экспертиза:</w:t>
            </w:r>
          </w:p>
          <w:p w:rsidR="00CC67AA" w:rsidRPr="00210B7F" w:rsidRDefault="00E86B76" w:rsidP="00210B7F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C67AA"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руппа 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независимых </w:t>
            </w:r>
            <w:r w:rsidR="00CC67AA" w:rsidRPr="00210B7F">
              <w:rPr>
                <w:rFonts w:ascii="Times New Roman" w:hAnsi="Times New Roman" w:cs="Times New Roman"/>
                <w:sz w:val="24"/>
                <w:szCs w:val="24"/>
              </w:rPr>
              <w:t>экспертов качества</w:t>
            </w: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 xml:space="preserve"> ЮФУ,</w:t>
            </w:r>
          </w:p>
          <w:p w:rsidR="00E86B76" w:rsidRPr="00210B7F" w:rsidRDefault="00E86B76" w:rsidP="00210B7F">
            <w:pPr>
              <w:pStyle w:val="a3"/>
              <w:numPr>
                <w:ilvl w:val="0"/>
                <w:numId w:val="1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B7F">
              <w:rPr>
                <w:rFonts w:ascii="Times New Roman" w:hAnsi="Times New Roman" w:cs="Times New Roman"/>
                <w:sz w:val="24"/>
                <w:szCs w:val="24"/>
              </w:rPr>
              <w:t>-эксперты ИРО РО</w:t>
            </w:r>
            <w:r w:rsidR="00464AD2" w:rsidRPr="00210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3BD1" w:rsidRDefault="00713BD1" w:rsidP="00CB545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p w:rsidR="0018507C" w:rsidRDefault="0018507C" w:rsidP="00F8543A">
      <w:pPr>
        <w:spacing w:after="0"/>
        <w:jc w:val="center"/>
      </w:pPr>
    </w:p>
    <w:sectPr w:rsidR="0018507C" w:rsidSect="00165C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95D"/>
    <w:multiLevelType w:val="hybridMultilevel"/>
    <w:tmpl w:val="20F81068"/>
    <w:lvl w:ilvl="0" w:tplc="E4461654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A3252D7"/>
    <w:multiLevelType w:val="hybridMultilevel"/>
    <w:tmpl w:val="859E9BFE"/>
    <w:lvl w:ilvl="0" w:tplc="E446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63630"/>
    <w:multiLevelType w:val="multilevel"/>
    <w:tmpl w:val="6FDC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C85A33"/>
    <w:multiLevelType w:val="hybridMultilevel"/>
    <w:tmpl w:val="98265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000E4"/>
    <w:multiLevelType w:val="multilevel"/>
    <w:tmpl w:val="6FDC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9850F9"/>
    <w:multiLevelType w:val="hybridMultilevel"/>
    <w:tmpl w:val="47201C8C"/>
    <w:lvl w:ilvl="0" w:tplc="E446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47301"/>
    <w:multiLevelType w:val="hybridMultilevel"/>
    <w:tmpl w:val="CA3A9A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67CCD"/>
    <w:multiLevelType w:val="hybridMultilevel"/>
    <w:tmpl w:val="A64A0874"/>
    <w:lvl w:ilvl="0" w:tplc="786C6B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83AEB"/>
    <w:multiLevelType w:val="hybridMultilevel"/>
    <w:tmpl w:val="03983AB8"/>
    <w:lvl w:ilvl="0" w:tplc="E446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8D1BA0"/>
    <w:multiLevelType w:val="hybridMultilevel"/>
    <w:tmpl w:val="F0045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1600B"/>
    <w:multiLevelType w:val="hybridMultilevel"/>
    <w:tmpl w:val="853855DA"/>
    <w:lvl w:ilvl="0" w:tplc="E44616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763719E"/>
    <w:multiLevelType w:val="hybridMultilevel"/>
    <w:tmpl w:val="07D025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2A03AE"/>
    <w:multiLevelType w:val="multilevel"/>
    <w:tmpl w:val="A3603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D004CC"/>
    <w:multiLevelType w:val="hybridMultilevel"/>
    <w:tmpl w:val="A64A0874"/>
    <w:lvl w:ilvl="0" w:tplc="786C6B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86C21"/>
    <w:multiLevelType w:val="hybridMultilevel"/>
    <w:tmpl w:val="F5CAFA9A"/>
    <w:lvl w:ilvl="0" w:tplc="E446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A4EAE"/>
    <w:multiLevelType w:val="hybridMultilevel"/>
    <w:tmpl w:val="4D4A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2"/>
    <w:lvlOverride w:ilvl="0">
      <w:startOverride w:val="2"/>
    </w:lvlOverride>
  </w:num>
  <w:num w:numId="7">
    <w:abstractNumId w:val="12"/>
    <w:lvlOverride w:ilvl="0">
      <w:startOverride w:val="3"/>
    </w:lvlOverride>
  </w:num>
  <w:num w:numId="8">
    <w:abstractNumId w:val="13"/>
  </w:num>
  <w:num w:numId="9">
    <w:abstractNumId w:val="6"/>
  </w:num>
  <w:num w:numId="10">
    <w:abstractNumId w:val="4"/>
  </w:num>
  <w:num w:numId="11">
    <w:abstractNumId w:val="11"/>
  </w:num>
  <w:num w:numId="12">
    <w:abstractNumId w:val="3"/>
  </w:num>
  <w:num w:numId="13">
    <w:abstractNumId w:val="9"/>
  </w:num>
  <w:num w:numId="14">
    <w:abstractNumId w:val="14"/>
  </w:num>
  <w:num w:numId="15">
    <w:abstractNumId w:val="10"/>
  </w:num>
  <w:num w:numId="16">
    <w:abstractNumId w:val="8"/>
  </w:num>
  <w:num w:numId="17">
    <w:abstractNumId w:val="0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A"/>
    <w:rsid w:val="00034C48"/>
    <w:rsid w:val="00063661"/>
    <w:rsid w:val="00077F86"/>
    <w:rsid w:val="000A219E"/>
    <w:rsid w:val="000B6764"/>
    <w:rsid w:val="00101305"/>
    <w:rsid w:val="00125D03"/>
    <w:rsid w:val="00152F94"/>
    <w:rsid w:val="001547B3"/>
    <w:rsid w:val="00165C89"/>
    <w:rsid w:val="0018507C"/>
    <w:rsid w:val="001C1FD3"/>
    <w:rsid w:val="001D0497"/>
    <w:rsid w:val="00210B7F"/>
    <w:rsid w:val="00265D15"/>
    <w:rsid w:val="00276514"/>
    <w:rsid w:val="002777B5"/>
    <w:rsid w:val="002809AE"/>
    <w:rsid w:val="0028621D"/>
    <w:rsid w:val="002D54F7"/>
    <w:rsid w:val="00311737"/>
    <w:rsid w:val="003130E1"/>
    <w:rsid w:val="0033148E"/>
    <w:rsid w:val="00361149"/>
    <w:rsid w:val="00366C05"/>
    <w:rsid w:val="00367CFF"/>
    <w:rsid w:val="00370606"/>
    <w:rsid w:val="003C44F3"/>
    <w:rsid w:val="003E5CD5"/>
    <w:rsid w:val="003F644B"/>
    <w:rsid w:val="00427734"/>
    <w:rsid w:val="00443DDA"/>
    <w:rsid w:val="00447442"/>
    <w:rsid w:val="00463810"/>
    <w:rsid w:val="00464AD2"/>
    <w:rsid w:val="00483605"/>
    <w:rsid w:val="004B5B06"/>
    <w:rsid w:val="004E69FA"/>
    <w:rsid w:val="00510F05"/>
    <w:rsid w:val="00517B0F"/>
    <w:rsid w:val="00530127"/>
    <w:rsid w:val="00531CE5"/>
    <w:rsid w:val="00551EC2"/>
    <w:rsid w:val="005C2AC0"/>
    <w:rsid w:val="006208DC"/>
    <w:rsid w:val="0065222B"/>
    <w:rsid w:val="006875E9"/>
    <w:rsid w:val="006B2B3B"/>
    <w:rsid w:val="006C2FAB"/>
    <w:rsid w:val="006D7206"/>
    <w:rsid w:val="006F36C5"/>
    <w:rsid w:val="006F3DED"/>
    <w:rsid w:val="006F4252"/>
    <w:rsid w:val="0070160D"/>
    <w:rsid w:val="00705F01"/>
    <w:rsid w:val="00713BD1"/>
    <w:rsid w:val="007B5294"/>
    <w:rsid w:val="008258D1"/>
    <w:rsid w:val="00860301"/>
    <w:rsid w:val="009616BC"/>
    <w:rsid w:val="009619DA"/>
    <w:rsid w:val="009924FA"/>
    <w:rsid w:val="00A01C3F"/>
    <w:rsid w:val="00A2567A"/>
    <w:rsid w:val="00A46646"/>
    <w:rsid w:val="00AA636B"/>
    <w:rsid w:val="00AC6485"/>
    <w:rsid w:val="00AD06B2"/>
    <w:rsid w:val="00AF2804"/>
    <w:rsid w:val="00AF6C2D"/>
    <w:rsid w:val="00B218C2"/>
    <w:rsid w:val="00B97CAB"/>
    <w:rsid w:val="00BD1FE2"/>
    <w:rsid w:val="00BE371A"/>
    <w:rsid w:val="00C2278B"/>
    <w:rsid w:val="00C64FC7"/>
    <w:rsid w:val="00C66FD8"/>
    <w:rsid w:val="00CA1D5F"/>
    <w:rsid w:val="00CB1A5D"/>
    <w:rsid w:val="00CB5452"/>
    <w:rsid w:val="00CC38D6"/>
    <w:rsid w:val="00CC67AA"/>
    <w:rsid w:val="00D17D18"/>
    <w:rsid w:val="00D26B65"/>
    <w:rsid w:val="00D34676"/>
    <w:rsid w:val="00E112EE"/>
    <w:rsid w:val="00E40EA9"/>
    <w:rsid w:val="00E86B76"/>
    <w:rsid w:val="00EF4E7B"/>
    <w:rsid w:val="00EF7C67"/>
    <w:rsid w:val="00F1313B"/>
    <w:rsid w:val="00F702E9"/>
    <w:rsid w:val="00F8543A"/>
    <w:rsid w:val="00FD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A3F3"/>
  <w15:chartTrackingRefBased/>
  <w15:docId w15:val="{AFF5F2E3-296A-416E-AEFD-41555C06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0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07C"/>
    <w:pPr>
      <w:spacing w:line="252" w:lineRule="auto"/>
      <w:ind w:left="720"/>
      <w:contextualSpacing/>
    </w:pPr>
  </w:style>
  <w:style w:type="table" w:styleId="a4">
    <w:name w:val="Table Grid"/>
    <w:basedOn w:val="a1"/>
    <w:uiPriority w:val="39"/>
    <w:rsid w:val="001850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-common-blockblock-3u">
    <w:name w:val="content--common-block__block-3u"/>
    <w:basedOn w:val="a"/>
    <w:rsid w:val="006B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chfactdown-paragraph">
    <w:name w:val="richfactdown-paragraph"/>
    <w:basedOn w:val="a"/>
    <w:rsid w:val="006D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7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F1B7E-D1F9-4181-8582-63EC3D64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33</cp:revision>
  <dcterms:created xsi:type="dcterms:W3CDTF">2025-01-18T11:33:00Z</dcterms:created>
  <dcterms:modified xsi:type="dcterms:W3CDTF">2025-01-22T12:25:00Z</dcterms:modified>
</cp:coreProperties>
</file>