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BC" w:rsidRPr="00143FBC" w:rsidRDefault="00143FBC" w:rsidP="0063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B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43FBC" w:rsidRPr="00143FBC" w:rsidRDefault="00143FBC" w:rsidP="0063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BC">
        <w:rPr>
          <w:rFonts w:ascii="Times New Roman" w:hAnsi="Times New Roman" w:cs="Times New Roman"/>
          <w:b/>
          <w:sz w:val="28"/>
          <w:szCs w:val="28"/>
        </w:rPr>
        <w:t>города Ростова-на-Дону «Детский сад № 49»</w:t>
      </w:r>
    </w:p>
    <w:p w:rsidR="00143FBC" w:rsidRPr="00143FBC" w:rsidRDefault="00143FBC" w:rsidP="00635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143FBC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FBC" w:rsidRDefault="00143FBC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DD9" w:rsidRDefault="00C71DD9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DD9" w:rsidRPr="00143FBC" w:rsidRDefault="00C71DD9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143FBC" w:rsidP="00143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143FBC" w:rsidP="00143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C71DD9" w:rsidP="0063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43FBC" w:rsidRPr="00143FBC" w:rsidRDefault="00143FBC" w:rsidP="00C71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BC">
        <w:rPr>
          <w:rFonts w:ascii="Times New Roman" w:hAnsi="Times New Roman" w:cs="Times New Roman"/>
          <w:b/>
          <w:sz w:val="28"/>
          <w:szCs w:val="28"/>
        </w:rPr>
        <w:t>по реализации курса «Обучение  плаванию в детском саду»</w:t>
      </w:r>
    </w:p>
    <w:p w:rsidR="00143FBC" w:rsidRPr="00143FBC" w:rsidRDefault="00143FBC" w:rsidP="00C71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BC">
        <w:rPr>
          <w:rFonts w:ascii="Times New Roman" w:hAnsi="Times New Roman" w:cs="Times New Roman"/>
          <w:b/>
          <w:sz w:val="28"/>
          <w:szCs w:val="28"/>
        </w:rPr>
        <w:t xml:space="preserve">автора Т.И. Осокина, Е.А. Тимофеева, Т.П. </w:t>
      </w:r>
      <w:proofErr w:type="spellStart"/>
      <w:r w:rsidRPr="00143FBC">
        <w:rPr>
          <w:rFonts w:ascii="Times New Roman" w:hAnsi="Times New Roman" w:cs="Times New Roman"/>
          <w:b/>
          <w:sz w:val="28"/>
          <w:szCs w:val="28"/>
        </w:rPr>
        <w:t>Богина</w:t>
      </w:r>
      <w:proofErr w:type="spellEnd"/>
      <w:r w:rsidRPr="00143FBC">
        <w:rPr>
          <w:rFonts w:ascii="Times New Roman" w:hAnsi="Times New Roman" w:cs="Times New Roman"/>
          <w:b/>
          <w:sz w:val="28"/>
          <w:szCs w:val="28"/>
        </w:rPr>
        <w:t>.</w:t>
      </w:r>
    </w:p>
    <w:p w:rsidR="00143FBC" w:rsidRPr="00143FBC" w:rsidRDefault="00143FBC" w:rsidP="00143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5-6</w:t>
      </w:r>
      <w:r w:rsidRPr="00143FBC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143FBC" w:rsidRPr="00143FBC" w:rsidRDefault="00143FBC" w:rsidP="00143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143FBC" w:rsidP="00143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143FBC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143FBC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FBC">
        <w:rPr>
          <w:rFonts w:ascii="Times New Roman" w:hAnsi="Times New Roman" w:cs="Times New Roman"/>
          <w:b/>
          <w:sz w:val="28"/>
          <w:szCs w:val="28"/>
        </w:rPr>
        <w:t>Автор составитель:</w:t>
      </w:r>
    </w:p>
    <w:p w:rsidR="00143FBC" w:rsidRDefault="00143FBC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FBC">
        <w:rPr>
          <w:rFonts w:ascii="Times New Roman" w:hAnsi="Times New Roman" w:cs="Times New Roman"/>
          <w:b/>
          <w:sz w:val="28"/>
          <w:szCs w:val="28"/>
        </w:rPr>
        <w:t>А.М. Мащиц</w:t>
      </w:r>
    </w:p>
    <w:p w:rsidR="00C71DD9" w:rsidRDefault="00C71DD9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DD9" w:rsidRDefault="00C71DD9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DD9" w:rsidRDefault="00C71DD9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DD9" w:rsidRDefault="00C71DD9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5B73" w:rsidRPr="00143FBC" w:rsidRDefault="00635B73" w:rsidP="00143F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FBC" w:rsidRPr="00143FBC" w:rsidRDefault="00143FBC" w:rsidP="00143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BC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143FBC" w:rsidRPr="00143FBC" w:rsidRDefault="00143FBC" w:rsidP="00143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C71DD9">
        <w:rPr>
          <w:rFonts w:ascii="Times New Roman" w:hAnsi="Times New Roman" w:cs="Times New Roman"/>
          <w:b/>
          <w:sz w:val="28"/>
          <w:szCs w:val="28"/>
        </w:rPr>
        <w:t>-2019</w:t>
      </w: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Пояснительная записка</w:t>
      </w: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основания:</w:t>
      </w: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Данная программа разработана на основе следующих нормативно-правовых документов:</w:t>
      </w: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Федеральный закон от 29.12.2012 г. № 273 ФЗ «Об образовании в Российской Федерации»; Федеральный государственный образовательный стандарт дошкольного образования (Приказ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и науки РФ от 17 октября 2013г. № 1155); 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2.4.1.3049-13;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B7799E" w:rsidRDefault="00B7799E" w:rsidP="00B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по разделу «Обучение детей плаванию» для детей всех возрастных групп составлена на основе программ «Обучение плаванию в детском саду» Т.И. Осокиной, Е.А.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программы - обучение плаванию детей дошкольного возраста, посещ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дошкольное образовательное учреждение.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Оздоровительные: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ребенка к здоровому образу жизни;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здоровье ребенка;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опорно-двигательный аппарат;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правильную осанку.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здоровом образе жизни;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способах плавания.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двигательную культуру;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нравственно волевые качества, такие как смелость,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настойчивость, уверенность в себе;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заботы о своем здоровье.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Систематичность </w:t>
      </w:r>
      <w:r>
        <w:rPr>
          <w:rFonts w:ascii="Times New Roman" w:hAnsi="Times New Roman" w:cs="Times New Roman"/>
          <w:sz w:val="28"/>
          <w:szCs w:val="28"/>
        </w:rPr>
        <w:t>- занятия плаванием должны проводиться регулярно, в определенной системе, потому что регулярные занятия плаванием дают больший оздоровительный эффект, чем эпизодические;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- физическая нагрузка на занятиях по плаванию должна быть доступна детям дошкольного возраста и соответствовать уровням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ленности;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Активность </w:t>
      </w:r>
      <w:r>
        <w:rPr>
          <w:rFonts w:ascii="Times New Roman" w:hAnsi="Times New Roman" w:cs="Times New Roman"/>
          <w:sz w:val="28"/>
          <w:szCs w:val="28"/>
        </w:rPr>
        <w:t>– так как основной формой деятельности дошкольников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игра, необходимо применять как можно больше игр и игровых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благодаря  которым, процессе обучения плаванию будет разнообразным и интересным для детей;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Наглядность </w:t>
      </w:r>
      <w:r>
        <w:rPr>
          <w:rFonts w:ascii="Times New Roman" w:hAnsi="Times New Roman" w:cs="Times New Roman"/>
          <w:sz w:val="28"/>
          <w:szCs w:val="28"/>
        </w:rPr>
        <w:t>- для успешного прохождения процесса обучения плаванию, объяснение должно сопровождаться показом упражнений, а также на занят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по плаванию необходимо использовать наглядные пособия (рисунки,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каты игрушки и т.д.);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Последовательность и постепенность </w:t>
      </w:r>
      <w:r>
        <w:rPr>
          <w:rFonts w:ascii="Times New Roman" w:hAnsi="Times New Roman" w:cs="Times New Roman"/>
          <w:sz w:val="28"/>
          <w:szCs w:val="28"/>
        </w:rPr>
        <w:t>- во время обучения детей плаванию простые и легкие упражнения должны предшествовать более сложным и трудным упражнениям, поэтому приступать к ним нужно только после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рошего освоения, правильного и уверенного выполнения предыдущих упражнений.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B7799E" w:rsidRDefault="00143FBC" w:rsidP="00B7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включает в себя 80 занятий</w:t>
      </w:r>
      <w:r w:rsidR="00B7799E">
        <w:rPr>
          <w:rFonts w:ascii="Times New Roman" w:hAnsi="Times New Roman" w:cs="Times New Roman"/>
          <w:b/>
          <w:i/>
          <w:sz w:val="28"/>
          <w:szCs w:val="28"/>
        </w:rPr>
        <w:t>. Занятия проводятся 2 раза в н</w:t>
      </w:r>
      <w:r w:rsidR="00B7799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7799E">
        <w:rPr>
          <w:rFonts w:ascii="Times New Roman" w:hAnsi="Times New Roman" w:cs="Times New Roman"/>
          <w:b/>
          <w:i/>
          <w:sz w:val="28"/>
          <w:szCs w:val="28"/>
        </w:rPr>
        <w:t xml:space="preserve">делю по 25мин. Целесообразное повторение колеблется от 2-4 до 6-8 раз. 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1 год.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проведения занятий.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плаванию, дети делятся на две подгруппы по 10-12 человек, так как это основная форма проведения занятий в ДОУ. Комплектуя группы для проведения занятий, надо учитывать не только физическую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детей, но и то, как воспитанники усваивают плавательные движения (мониторинг).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проведения занятий.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состоит из 3 частей: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часть (обще-развивающие упражнения  в воде);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(специальные и подготовительные упражнения для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плаванию);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часть (игры и упражнения на внимание).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заболеваемости детей и укрепление организма;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сформированное положительное эмоциональное отношение ребенка к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 по плаванию;</w:t>
      </w:r>
    </w:p>
    <w:tbl>
      <w:tblPr>
        <w:tblpPr w:leftFromText="180" w:rightFromText="180" w:vertAnchor="page" w:horzAnchor="margin" w:tblpXSpec="center" w:tblpY="1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207"/>
        <w:gridCol w:w="4534"/>
        <w:gridCol w:w="4250"/>
      </w:tblGrid>
      <w:tr w:rsidR="007D7D05" w:rsidTr="007D7D05">
        <w:trPr>
          <w:trHeight w:val="1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5" w:rsidRDefault="007D7D05" w:rsidP="007D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5" w:rsidRDefault="007D7D05" w:rsidP="007D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5" w:rsidRDefault="007D7D05" w:rsidP="007D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Цель и задачи программы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5" w:rsidRDefault="007D7D05" w:rsidP="007D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 концу года ребенок знает, умеет</w:t>
            </w:r>
          </w:p>
        </w:tc>
      </w:tr>
      <w:tr w:rsidR="007D7D05" w:rsidTr="007D7D05">
        <w:trPr>
          <w:trHeight w:val="8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05" w:rsidRDefault="007D7D05" w:rsidP="007D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05" w:rsidRDefault="007D7D05" w:rsidP="007D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 (5-6 лет)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у детей элемента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технических навыков, коммуник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компетентности в процессе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плаванию.</w:t>
            </w:r>
          </w:p>
          <w:p w:rsidR="007D7D05" w:rsidRDefault="007D7D05" w:rsidP="007D7D05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Задачи: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обучить выполнению многократных выдохов в воду;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обучить скольжению на груди и на спине;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совершенствовать движение ног как при плавании способом кроль на груди и на спине;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обучить согласованной работе рук и ног при плавании облегченными способами;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способствовать формированию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вильной осанки;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содействовать развитию координацио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способностей.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5" w:rsidRDefault="007D7D05" w:rsidP="007D7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уметь выполнять многократные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дохи в воду - 5-7 раз подряд; 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уметь выполнять лежание на груди и на спине при счете до 5;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уметь выполнять попеременные 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 ногами как при плавании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лем на груди и на спине без опоры;</w:t>
            </w:r>
          </w:p>
          <w:p w:rsidR="007D7D05" w:rsidRDefault="007D7D05" w:rsidP="007D7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уметь выполнять попеременные 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 руками как при плавании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легченным способом кроль на груди (без выноса рук из воды);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уметь проплыть любым удобным способом 5- 7 метров.</w:t>
            </w:r>
          </w:p>
          <w:p w:rsidR="007D7D05" w:rsidRDefault="007D7D05" w:rsidP="007D7D0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799E" w:rsidRDefault="007D7D05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9E">
        <w:rPr>
          <w:rFonts w:ascii="Times New Roman" w:hAnsi="Times New Roman" w:cs="Times New Roman"/>
          <w:sz w:val="28"/>
          <w:szCs w:val="28"/>
        </w:rPr>
        <w:t>- сформированный навык подготовительных и специальных упражнений по плаванию;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сформированный навык плавания кролем на груди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задержке дыхания.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подведения итогов реализации программы: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 детьми открытых занятий  для педагогов ДОУ;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 детьми открытых занятий  для родителей, дети которых посещают занятия по плаванию в данном дошкольном учреждении;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фотовыставок в течение года.</w:t>
      </w:r>
    </w:p>
    <w:p w:rsidR="00B7799E" w:rsidRDefault="00B7799E" w:rsidP="00B7799E">
      <w:pPr>
        <w:ind w:firstLine="567"/>
        <w:rPr>
          <w:rStyle w:val="12"/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4"/>
        <w:gridCol w:w="426"/>
        <w:gridCol w:w="812"/>
        <w:gridCol w:w="627"/>
        <w:gridCol w:w="855"/>
        <w:gridCol w:w="960"/>
        <w:gridCol w:w="960"/>
        <w:gridCol w:w="1293"/>
        <w:gridCol w:w="1557"/>
        <w:gridCol w:w="1557"/>
      </w:tblGrid>
      <w:tr w:rsidR="00B7799E" w:rsidTr="00B77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Ф.И.</w:t>
            </w:r>
            <w:r>
              <w:rPr>
                <w:sz w:val="28"/>
                <w:szCs w:val="28"/>
              </w:rPr>
              <w:t xml:space="preserve">  ребенка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Доставание игрушек со дна ба</w:t>
            </w:r>
            <w:r>
              <w:rPr>
                <w:rStyle w:val="12"/>
                <w:rFonts w:eastAsiaTheme="minorEastAsia"/>
                <w:sz w:val="24"/>
                <w:szCs w:val="24"/>
              </w:rPr>
              <w:t>с</w:t>
            </w:r>
            <w:r>
              <w:rPr>
                <w:rStyle w:val="12"/>
                <w:rFonts w:eastAsiaTheme="minorEastAsia"/>
                <w:sz w:val="24"/>
                <w:szCs w:val="24"/>
              </w:rPr>
              <w:t>сейна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Звезда на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Звезда на спине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Попл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а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Скольж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е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ние на гр</w:t>
            </w:r>
            <w:r>
              <w:rPr>
                <w:rStyle w:val="12"/>
                <w:rFonts w:eastAsiaTheme="minorEastAsia"/>
                <w:sz w:val="24"/>
                <w:szCs w:val="24"/>
              </w:rPr>
              <w:t>у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ди с раб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2"/>
                <w:rFonts w:eastAsiaTheme="minorEastAsia"/>
                <w:sz w:val="24"/>
                <w:szCs w:val="24"/>
              </w:rPr>
              <w:t>той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Скольж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е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ние на спине с р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а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ботой ног</w:t>
            </w:r>
          </w:p>
        </w:tc>
      </w:tr>
      <w:tr w:rsidR="00B7799E" w:rsidTr="00B7799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</w:tr>
    </w:tbl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rStyle w:val="12"/>
          <w:rFonts w:eastAsiaTheme="minorEastAsia"/>
          <w:sz w:val="24"/>
          <w:szCs w:val="24"/>
        </w:rPr>
      </w:pPr>
    </w:p>
    <w:p w:rsidR="00B7799E" w:rsidRDefault="00B7799E" w:rsidP="00B7799E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- 6 тестов</w:t>
      </w:r>
    </w:p>
    <w:p w:rsidR="00B7799E" w:rsidRDefault="00B7799E" w:rsidP="00B779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4-5 тестов</w:t>
      </w:r>
    </w:p>
    <w:p w:rsidR="00B7799E" w:rsidRDefault="00B7799E" w:rsidP="00B7799E">
      <w:pPr>
        <w:ind w:firstLine="567"/>
        <w:rPr>
          <w:rStyle w:val="12"/>
          <w:rFonts w:eastAsiaTheme="minorEastAsia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1-3 теста</w:t>
      </w:r>
    </w:p>
    <w:p w:rsidR="00B7799E" w:rsidRDefault="00B7799E" w:rsidP="00B7799E">
      <w:pPr>
        <w:jc w:val="both"/>
        <w:rPr>
          <w:sz w:val="24"/>
          <w:szCs w:val="24"/>
          <w:lang w:eastAsia="en-US"/>
        </w:rPr>
      </w:pPr>
    </w:p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sz w:val="24"/>
          <w:lang w:eastAsia="ru-RU"/>
        </w:rPr>
      </w:pPr>
    </w:p>
    <w:p w:rsidR="00B7799E" w:rsidRDefault="00B7799E" w:rsidP="00B77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используются разные методы: </w:t>
      </w:r>
      <w:r>
        <w:rPr>
          <w:rFonts w:ascii="Times New Roman" w:hAnsi="Times New Roman" w:cs="Times New Roman"/>
          <w:b/>
          <w:sz w:val="28"/>
          <w:szCs w:val="28"/>
        </w:rPr>
        <w:t>наглядные, словесные, практич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ские, игровые.</w:t>
      </w:r>
    </w:p>
    <w:p w:rsidR="00B7799E" w:rsidRDefault="00B7799E" w:rsidP="00B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sz w:val="28"/>
          <w:szCs w:val="28"/>
        </w:rPr>
        <w:t>: учебные и наглядные пособия, фото и видеоматериалы.</w:t>
      </w:r>
    </w:p>
    <w:p w:rsidR="00B7799E" w:rsidRDefault="00B7799E" w:rsidP="00B7799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Словесные методы</w:t>
      </w:r>
      <w:r>
        <w:rPr>
          <w:rFonts w:ascii="Times New Roman" w:hAnsi="Times New Roman"/>
          <w:sz w:val="28"/>
          <w:szCs w:val="28"/>
        </w:rPr>
        <w:t>: рассказ, объяснение, пояснение, беседа, разбор, анализ, указания, команды, распоряжения.</w:t>
      </w:r>
      <w:proofErr w:type="gramEnd"/>
    </w:p>
    <w:p w:rsidR="00B7799E" w:rsidRDefault="00B7799E" w:rsidP="00B7799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799E" w:rsidRDefault="00B7799E" w:rsidP="00B7799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/>
          <w:sz w:val="28"/>
          <w:szCs w:val="28"/>
        </w:rPr>
        <w:t xml:space="preserve"> упражнения, соревнования, игры.</w:t>
      </w:r>
    </w:p>
    <w:p w:rsidR="00B7799E" w:rsidRDefault="00B7799E" w:rsidP="00B7799E">
      <w:pPr>
        <w:rPr>
          <w:b/>
          <w:sz w:val="28"/>
          <w:szCs w:val="28"/>
        </w:rPr>
      </w:pPr>
    </w:p>
    <w:p w:rsidR="00B7799E" w:rsidRDefault="00B7799E" w:rsidP="00B77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B7799E" w:rsidRDefault="00B7799E" w:rsidP="00B77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775"/>
        <w:gridCol w:w="976"/>
        <w:gridCol w:w="2690"/>
      </w:tblGrid>
      <w:tr w:rsidR="00B7799E" w:rsidTr="008F273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объем в часах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</w:t>
            </w:r>
          </w:p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12.09.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«Дровосек в воде»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14.09. 19.09. 21.09.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«Футбол в воде»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26.09.,  28.09.1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«Футбол»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02.10., 05.10.,  10.10.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«Волна на море»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12.10., 17.10.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«Волна»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24.10.                  27.10.    31.10.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«Коробочка»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02.11.   07.11.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«Маленькая коробочка»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09.11.,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«Байдарки»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16.11.,    21.11.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«Байдарки на озере»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23.11.    28.11.  30.11.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«Пролезь в круг»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05.12.   07.12.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«Круг»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12.12.,    14.12.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«Караси и щука»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19.12.   21.12.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«Щука»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26.12.    28.12.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«Тюлени»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09.01. , 11.01.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«Морские котики»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16.01. 18.01.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«Невод»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23.01. 25.01.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«Невод в море»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30.01.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«Охотники и утка»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«Охотники»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«Удочка»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15.02.,    20.02.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«Волшебная удочка»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22.02.,    27.02.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«На рыбалке»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01.03.,    06.03., 13.03.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«Торпеда»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15.03.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20.03., 22.03.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«Вьющиеся торпеды»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27.03., 29.03.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«Морской бой»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05. 04.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«Морской конек»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10.04.,   12.04.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«Бой»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17.04.,   19.04.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«Пятнашки с поплавком»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24.04.,   26.04.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«Пятнашки»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03.05.,   08.05.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«Винт»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10.05.,   15.05.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«Круговой винт»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17.05., 22.05.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«Гонка мячей»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C71DD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29.05., 31.05.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«Гонка»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8F273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«Быстрые стрелочки»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8F273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 w:rsidP="008F273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«Веселые путешестве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ники»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8F273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«Ребята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кробаты»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71DD9" w:rsidTr="008F273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«Смелые водолазы»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</w:tbl>
    <w:p w:rsidR="00B7799E" w:rsidRDefault="00B7799E" w:rsidP="00B779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43FBC">
        <w:rPr>
          <w:sz w:val="24"/>
          <w:szCs w:val="24"/>
        </w:rPr>
        <w:t xml:space="preserve">                       Итого: 80</w:t>
      </w:r>
    </w:p>
    <w:p w:rsidR="00B7799E" w:rsidRDefault="00B7799E" w:rsidP="00B7799E">
      <w:pPr>
        <w:rPr>
          <w:sz w:val="32"/>
          <w:szCs w:val="32"/>
        </w:rPr>
      </w:pPr>
    </w:p>
    <w:p w:rsidR="00B7799E" w:rsidRDefault="00B7799E" w:rsidP="00B7799E">
      <w:pPr>
        <w:rPr>
          <w:sz w:val="32"/>
          <w:szCs w:val="32"/>
        </w:rPr>
      </w:pPr>
    </w:p>
    <w:p w:rsidR="00B7799E" w:rsidRDefault="00B7799E" w:rsidP="00B7799E">
      <w:pPr>
        <w:rPr>
          <w:sz w:val="32"/>
          <w:szCs w:val="32"/>
        </w:rPr>
      </w:pPr>
    </w:p>
    <w:p w:rsidR="007D7D05" w:rsidRDefault="007D7D05" w:rsidP="00B7799E">
      <w:pPr>
        <w:rPr>
          <w:sz w:val="32"/>
          <w:szCs w:val="32"/>
        </w:rPr>
      </w:pPr>
    </w:p>
    <w:p w:rsidR="00B7799E" w:rsidRDefault="00B7799E" w:rsidP="00B7799E">
      <w:pPr>
        <w:rPr>
          <w:sz w:val="32"/>
          <w:szCs w:val="32"/>
        </w:rPr>
      </w:pPr>
    </w:p>
    <w:p w:rsidR="00B7799E" w:rsidRDefault="00B7799E" w:rsidP="00B7799E">
      <w:pPr>
        <w:rPr>
          <w:sz w:val="32"/>
          <w:szCs w:val="32"/>
        </w:rPr>
      </w:pPr>
    </w:p>
    <w:p w:rsidR="00B7799E" w:rsidRDefault="00B7799E" w:rsidP="00B7799E">
      <w:pPr>
        <w:rPr>
          <w:sz w:val="32"/>
          <w:szCs w:val="32"/>
        </w:rPr>
      </w:pPr>
    </w:p>
    <w:p w:rsidR="00C71DD9" w:rsidRDefault="00C71DD9" w:rsidP="00B7799E">
      <w:pPr>
        <w:rPr>
          <w:sz w:val="32"/>
          <w:szCs w:val="32"/>
        </w:rPr>
      </w:pPr>
    </w:p>
    <w:p w:rsidR="00C71DD9" w:rsidRDefault="00C71DD9" w:rsidP="00B7799E">
      <w:pPr>
        <w:rPr>
          <w:sz w:val="32"/>
          <w:szCs w:val="32"/>
        </w:rPr>
      </w:pPr>
    </w:p>
    <w:p w:rsidR="00C71DD9" w:rsidRDefault="00C71DD9" w:rsidP="00B7799E">
      <w:pPr>
        <w:rPr>
          <w:sz w:val="32"/>
          <w:szCs w:val="32"/>
        </w:rPr>
      </w:pPr>
    </w:p>
    <w:p w:rsidR="00C71DD9" w:rsidRDefault="00C71DD9" w:rsidP="00B7799E">
      <w:pPr>
        <w:rPr>
          <w:sz w:val="32"/>
          <w:szCs w:val="32"/>
        </w:rPr>
      </w:pPr>
    </w:p>
    <w:p w:rsidR="00C71DD9" w:rsidRDefault="00C71DD9" w:rsidP="00B7799E">
      <w:pPr>
        <w:rPr>
          <w:sz w:val="32"/>
          <w:szCs w:val="32"/>
        </w:rPr>
      </w:pPr>
    </w:p>
    <w:p w:rsidR="00B7799E" w:rsidRDefault="00B7799E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Н.Ж. Плавание: Пособие для инструктора –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ственника / Н.Ж. Булгакова.- М.: Физкультура и спорт, 1984.-160 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Л.Н. Воспитание двигательной культуры  дошкольн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ков: Учебно-методическое пособие/Л.Н. Волошина. –  М.:АРКТИ, 2005.-108 с. (Развитие и воспитание).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Нетрадиционные занятия физкультуры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школьном образовательном учреждении / Н.С. </w:t>
      </w:r>
      <w:proofErr w:type="spellStart"/>
      <w:r>
        <w:rPr>
          <w:rFonts w:ascii="Times New Roman" w:hAnsi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/>
          <w:sz w:val="28"/>
          <w:szCs w:val="28"/>
        </w:rPr>
        <w:t>.- М.:, 2005.-143с.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Л.Д. Физическая культура - дошкольникам: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и программные требования: Пособие для педагогов дошкольных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ждений / Л.Д. Глазырина.-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ВЛАДОС,2004.-143 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А.В. Плавание: Учебная программа/А.В. Козлов. - М.: Просвещение, 1993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Левин Г. Плавание для малышей / Пер.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нем. Л.Е. Микулин. – М.: Физкультура и спорт,1974.-95 с.-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Азбука спорта ).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 Л.П. Юный пловец./Л.П. Макаренко. - М.: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тура и спорт, 1983.-288с.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Осокина Т.И. Как учить детей плавать: Пособие для воспитателя детского сада / Т.И. Осокина. - М.: Просвещение, 1985.-80 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Осокина Т.И., Тимофеева Е.А., </w:t>
      </w:r>
      <w:proofErr w:type="spellStart"/>
      <w:r>
        <w:rPr>
          <w:rFonts w:ascii="Times New Roman" w:hAnsi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Т.Л. Обучение плаванию в детском саду: Книга для воспитателей детского сада и родителей/Т.И. 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кина, Е.А. Тимофеева, Т.Л.  </w:t>
      </w:r>
      <w:proofErr w:type="spellStart"/>
      <w:r>
        <w:rPr>
          <w:rFonts w:ascii="Times New Roman" w:hAnsi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/>
          <w:sz w:val="28"/>
          <w:szCs w:val="28"/>
        </w:rPr>
        <w:t>. - М.: Просвещение, 1991.-158 с.</w:t>
      </w:r>
    </w:p>
    <w:p w:rsidR="00B7799E" w:rsidRDefault="00B7799E" w:rsidP="00B7799E">
      <w:pPr>
        <w:rPr>
          <w:sz w:val="32"/>
          <w:szCs w:val="32"/>
        </w:rPr>
      </w:pPr>
    </w:p>
    <w:p w:rsidR="008F2731" w:rsidRDefault="008F2731" w:rsidP="00B7799E">
      <w:pPr>
        <w:rPr>
          <w:sz w:val="32"/>
          <w:szCs w:val="32"/>
        </w:rPr>
      </w:pPr>
    </w:p>
    <w:p w:rsidR="008F2731" w:rsidRDefault="008F2731" w:rsidP="00B7799E">
      <w:pPr>
        <w:rPr>
          <w:sz w:val="32"/>
          <w:szCs w:val="32"/>
        </w:rPr>
      </w:pPr>
    </w:p>
    <w:p w:rsidR="008F2731" w:rsidRDefault="008F2731" w:rsidP="00B7799E">
      <w:pPr>
        <w:rPr>
          <w:sz w:val="32"/>
          <w:szCs w:val="32"/>
        </w:rPr>
      </w:pPr>
    </w:p>
    <w:p w:rsidR="008F2731" w:rsidRDefault="008F2731" w:rsidP="00B7799E">
      <w:pPr>
        <w:rPr>
          <w:sz w:val="32"/>
          <w:szCs w:val="32"/>
        </w:rPr>
      </w:pPr>
    </w:p>
    <w:p w:rsidR="00B7799E" w:rsidRDefault="00B7799E" w:rsidP="00B7799E">
      <w:pPr>
        <w:rPr>
          <w:sz w:val="32"/>
          <w:szCs w:val="32"/>
        </w:rPr>
      </w:pPr>
    </w:p>
    <w:p w:rsidR="00B7799E" w:rsidRDefault="00B7799E" w:rsidP="00B7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автономное дошкольное образовательное учреждение  города Рост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ва-на-Дону  детский сад первой категории № 49 </w:t>
      </w:r>
    </w:p>
    <w:p w:rsidR="00B7799E" w:rsidRDefault="00B7799E" w:rsidP="00B7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99E" w:rsidRDefault="00B7799E" w:rsidP="00B7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99E" w:rsidRDefault="00B7799E" w:rsidP="00B7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99E" w:rsidRDefault="00B7799E" w:rsidP="008F27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DD9" w:rsidRDefault="00C71DD9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DD9" w:rsidRDefault="00C71DD9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DD9" w:rsidRDefault="00C71DD9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DD9" w:rsidRDefault="00C71DD9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Рабочая программа</w:t>
      </w: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реализации курса « Обучение  плаванию в детском саду »</w:t>
      </w:r>
    </w:p>
    <w:p w:rsidR="00B7799E" w:rsidRDefault="00B7799E" w:rsidP="00B7799E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автора Т.И. Осокина, Е.А. Тимофеева, Т.П.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Подготовительная группа</w:t>
      </w:r>
    </w:p>
    <w:p w:rsidR="00B7799E" w:rsidRDefault="00B7799E" w:rsidP="00B7799E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635B73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 составитель:</w:t>
      </w:r>
    </w:p>
    <w:p w:rsidR="00B7799E" w:rsidRDefault="00B7799E" w:rsidP="00635B73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А.М. Мащиц</w:t>
      </w:r>
    </w:p>
    <w:p w:rsidR="00B7799E" w:rsidRDefault="00B7799E" w:rsidP="00635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1DD9" w:rsidRDefault="00C71DD9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1DD9" w:rsidRDefault="00C71DD9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1DD9" w:rsidRDefault="00C71DD9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Ростов-на-Дону</w:t>
      </w:r>
    </w:p>
    <w:p w:rsidR="00B7799E" w:rsidRDefault="008F2731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="00C71D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-2019</w:t>
      </w:r>
      <w:r w:rsidR="00B77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731" w:rsidRDefault="008F2731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731" w:rsidRDefault="008F2731" w:rsidP="007D7D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799E" w:rsidRDefault="00B7799E" w:rsidP="00B7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Пояснительная записка</w:t>
      </w: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основания:</w:t>
      </w: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Данная программа разработана на основе следующих нормативно-правовых документов:</w:t>
      </w: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Федеральный закон от 29.12.2012 г. № 273 ФЗ «Об образовании в Российской Федерации»; Федеральный государственный образовательный стандарт дошкольного образования (Приказ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и науки РФ от 17 октября 2013г. № 1155); 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2.4.1.3049-13;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B7799E" w:rsidRDefault="00B7799E" w:rsidP="00B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по разделу «Обучение детей плаванию» для детей всех возрастных групп составлена на основе программ «Обучение плаванию в детском саду» Т.И. Осокиной, Е.А.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программы - обучение плаванию детей дошкольного возраста, посещ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дошкольное образовательное учреждение.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Оздоровительные: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ребенка к здоровому образу жизни;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здоровье ребенка;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опорно-двигательный аппарат;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правильную осанку.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здоровом образе жизни;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способах плавания.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двигательную культуру;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нравственно волевые качества, такие как смелость,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настойчивость, уверенность в себе;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заботы о своем здоровье.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Систематичность </w:t>
      </w:r>
      <w:r>
        <w:rPr>
          <w:rFonts w:ascii="Times New Roman" w:hAnsi="Times New Roman" w:cs="Times New Roman"/>
          <w:sz w:val="28"/>
          <w:szCs w:val="28"/>
        </w:rPr>
        <w:t>- занятия плаванием должны проводиться регулярно, в определенной системе, потому что регулярные занятия плаванием дают больший оздоровительный эффект, чем эпизодические;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- физическая нагрузка на занятиях по плаванию должна быть доступна детям дошкольного возраста и соответствовать уровням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ленности;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Активность </w:t>
      </w:r>
      <w:r>
        <w:rPr>
          <w:rFonts w:ascii="Times New Roman" w:hAnsi="Times New Roman" w:cs="Times New Roman"/>
          <w:sz w:val="28"/>
          <w:szCs w:val="28"/>
        </w:rPr>
        <w:t>– так как основной формой деятельности дошкольников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игра, необходимо применять как можно больше игр и игровых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благодаря  которым, процессе обучения плаванию будет разнообразным и интересным для детей;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Наглядность </w:t>
      </w:r>
      <w:r>
        <w:rPr>
          <w:rFonts w:ascii="Times New Roman" w:hAnsi="Times New Roman" w:cs="Times New Roman"/>
          <w:sz w:val="28"/>
          <w:szCs w:val="28"/>
        </w:rPr>
        <w:t>- для успешного прохождения процесса обучения плаванию, объяснение должно сопровождаться показом упражнений, а также на занят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по плаванию необходимо использовать наглядные пособия (рисунки,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каты игрушки и т.д.);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Последовательность и постепенность </w:t>
      </w:r>
      <w:r>
        <w:rPr>
          <w:rFonts w:ascii="Times New Roman" w:hAnsi="Times New Roman" w:cs="Times New Roman"/>
          <w:sz w:val="28"/>
          <w:szCs w:val="28"/>
        </w:rPr>
        <w:t>- во время обучения детей плаванию простые и легкие упражнения должны предшествовать более сложным и трудным упражнениям, поэтому приступать к ним нужно только после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рошего освоения, правильного и уверенного выполнения предыдущих упражнений.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B7799E" w:rsidRDefault="008F2731" w:rsidP="00B7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включает в себя 80  занятий</w:t>
      </w:r>
      <w:r w:rsidR="00B7799E">
        <w:rPr>
          <w:rFonts w:ascii="Times New Roman" w:hAnsi="Times New Roman" w:cs="Times New Roman"/>
          <w:b/>
          <w:i/>
          <w:sz w:val="28"/>
          <w:szCs w:val="28"/>
        </w:rPr>
        <w:t>, занятия проводятся 2 раза в н</w:t>
      </w:r>
      <w:r w:rsidR="00B7799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7799E">
        <w:rPr>
          <w:rFonts w:ascii="Times New Roman" w:hAnsi="Times New Roman" w:cs="Times New Roman"/>
          <w:b/>
          <w:i/>
          <w:sz w:val="28"/>
          <w:szCs w:val="28"/>
        </w:rPr>
        <w:t xml:space="preserve">делю по 30 мин. 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1 год.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проведения занятий.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плаванию, дети делятся на две подгруппы по 10-12 человек, так как это основная форма проведения занятий в ДОУ. Комплектуя группы для проведения занятий, надо учитывать не только физическую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детей, но и то, как воспитанники усваивают плавательные движения (мониторинг).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проведения занятий.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состоит из 3 частей: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часть (обще-развивающие упражнения  в воде);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(специальные и подготовительные упражнения для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плаванию);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часть (игры и упражнения на внимание).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заболеваемости детей и укрепление организма;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сформированное положительное эмоциональное отношение ребенка к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 по плаванию;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сформированный навык подготовительных и специальных упражнений по плаванию;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сформированный навык плавания кролем на груди и на спине.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подведения итогов реализации программы: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 детьми открытых занятий  для педагогов ДОУ;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 детьми открытых занятий  для родителей, дети которых посещают занятия по плаванию в данном дошкольном учреждении;</w:t>
      </w:r>
    </w:p>
    <w:p w:rsidR="00B7799E" w:rsidRDefault="00B7799E" w:rsidP="00B7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фотовыставок в течение года.</w:t>
      </w:r>
    </w:p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rStyle w:val="12"/>
          <w:rFonts w:eastAsiaTheme="minorEastAsia"/>
          <w:b/>
          <w:sz w:val="28"/>
          <w:szCs w:val="28"/>
        </w:rPr>
      </w:pPr>
    </w:p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rStyle w:val="12"/>
          <w:rFonts w:eastAsiaTheme="minorEastAsia"/>
          <w:b/>
          <w:sz w:val="28"/>
          <w:szCs w:val="28"/>
        </w:rPr>
      </w:pPr>
      <w:r>
        <w:rPr>
          <w:rStyle w:val="12"/>
          <w:rFonts w:eastAsiaTheme="minorEastAsia"/>
          <w:b/>
          <w:sz w:val="28"/>
          <w:szCs w:val="28"/>
        </w:rPr>
        <w:t>Подготовительная к школе группа</w:t>
      </w:r>
    </w:p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rStyle w:val="12"/>
          <w:rFonts w:eastAsiaTheme="minorEastAsia"/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60"/>
        <w:tblW w:w="10875" w:type="dxa"/>
        <w:tblLayout w:type="fixed"/>
        <w:tblLook w:val="04A0" w:firstRow="1" w:lastRow="0" w:firstColumn="1" w:lastColumn="0" w:noHBand="0" w:noVBand="1"/>
      </w:tblPr>
      <w:tblGrid>
        <w:gridCol w:w="535"/>
        <w:gridCol w:w="567"/>
        <w:gridCol w:w="1133"/>
        <w:gridCol w:w="1416"/>
        <w:gridCol w:w="991"/>
        <w:gridCol w:w="1700"/>
        <w:gridCol w:w="1559"/>
        <w:gridCol w:w="1700"/>
        <w:gridCol w:w="1274"/>
      </w:tblGrid>
      <w:tr w:rsidR="008F2731" w:rsidTr="008F27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Ф.И.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Звезда на гр</w:t>
            </w:r>
            <w:r>
              <w:rPr>
                <w:rStyle w:val="12"/>
                <w:rFonts w:eastAsiaTheme="minorEastAsia"/>
                <w:sz w:val="24"/>
                <w:szCs w:val="24"/>
              </w:rPr>
              <w:t>у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Звезда на спине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П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пл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а</w:t>
            </w:r>
            <w:r>
              <w:rPr>
                <w:rStyle w:val="12"/>
                <w:rFonts w:eastAsiaTheme="minorEastAsia"/>
                <w:sz w:val="24"/>
                <w:szCs w:val="24"/>
              </w:rPr>
              <w:t>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Скольжение на груди с работой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Скольжение на спине с работой ног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Кроль на груди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jc w:val="center"/>
              <w:rPr>
                <w:rStyle w:val="12"/>
                <w:rFonts w:eastAsiaTheme="minorEastAsia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Кроль на спине</w:t>
            </w:r>
          </w:p>
        </w:tc>
      </w:tr>
      <w:tr w:rsidR="008F2731" w:rsidTr="008F2731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1" w:rsidRDefault="008F2731" w:rsidP="008F2731">
            <w:pPr>
              <w:pStyle w:val="14"/>
              <w:shd w:val="clear" w:color="auto" w:fill="auto"/>
              <w:spacing w:after="0" w:line="254" w:lineRule="exact"/>
              <w:ind w:right="80" w:firstLine="0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</w:tr>
    </w:tbl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rStyle w:val="12"/>
          <w:rFonts w:eastAsiaTheme="minorEastAsia"/>
          <w:b/>
          <w:sz w:val="28"/>
          <w:szCs w:val="28"/>
        </w:rPr>
      </w:pPr>
    </w:p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rStyle w:val="12"/>
          <w:rFonts w:eastAsiaTheme="minorEastAsia"/>
          <w:sz w:val="24"/>
          <w:szCs w:val="24"/>
        </w:rPr>
      </w:pPr>
    </w:p>
    <w:p w:rsidR="00B7799E" w:rsidRDefault="00B7799E" w:rsidP="00B7799E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6-7 тестов</w:t>
      </w:r>
    </w:p>
    <w:p w:rsidR="00B7799E" w:rsidRDefault="00B7799E" w:rsidP="00B779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4-5 тестов</w:t>
      </w:r>
    </w:p>
    <w:p w:rsidR="00B7799E" w:rsidRDefault="00B7799E" w:rsidP="00B7799E">
      <w:pPr>
        <w:ind w:firstLine="567"/>
        <w:rPr>
          <w:rStyle w:val="12"/>
          <w:rFonts w:eastAsiaTheme="minorEastAsia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2-3 теста</w:t>
      </w:r>
    </w:p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rStyle w:val="12"/>
          <w:rFonts w:eastAsiaTheme="minorEastAsia"/>
          <w:sz w:val="24"/>
          <w:szCs w:val="24"/>
        </w:rPr>
      </w:pPr>
    </w:p>
    <w:tbl>
      <w:tblPr>
        <w:tblW w:w="10485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207"/>
        <w:gridCol w:w="4534"/>
        <w:gridCol w:w="4250"/>
      </w:tblGrid>
      <w:tr w:rsidR="00B7799E" w:rsidTr="008F2731">
        <w:trPr>
          <w:trHeight w:val="1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Цель и задачи программы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 концу года ребенок знает, умеет</w:t>
            </w:r>
          </w:p>
        </w:tc>
      </w:tr>
      <w:tr w:rsidR="00B7799E" w:rsidTr="008F2731">
        <w:trPr>
          <w:trHeight w:val="2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9E" w:rsidRDefault="00B7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E" w:rsidRDefault="00B7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799E" w:rsidRDefault="00B7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799E" w:rsidRDefault="00B7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к школе</w:t>
            </w:r>
          </w:p>
          <w:p w:rsidR="00B7799E" w:rsidRDefault="00B7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(6-7 лет)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у детей элемента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технических навыков, коммуник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компетентности в процессе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плаванию. </w:t>
            </w:r>
          </w:p>
          <w:p w:rsidR="00B7799E" w:rsidRDefault="00B7799E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Задачи: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обучить согласованной работе рук, ног и дыхания при плавании облегченными способами на груди и на спине;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совершенствовать технику плавания выбранным способом;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способствовать закаливанию организма детей;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содействовать формированию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ной осанки;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способствовать воспитанию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устремленности и настойчивости.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E" w:rsidRDefault="00B779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уметь выполнять многократные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дохи в воду 7-10 раз подряд;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 выполнять лежание на груди и на спине при счете до 7;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уметь проплывать облегченным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собом на груди или на спине 10-15 метров;</w:t>
            </w:r>
          </w:p>
          <w:p w:rsidR="00B7799E" w:rsidRDefault="00B7799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799E" w:rsidRDefault="00B7799E" w:rsidP="00B7799E">
      <w:pPr>
        <w:jc w:val="both"/>
        <w:rPr>
          <w:sz w:val="24"/>
          <w:szCs w:val="24"/>
          <w:lang w:eastAsia="en-US"/>
        </w:rPr>
      </w:pPr>
    </w:p>
    <w:p w:rsidR="00B7799E" w:rsidRDefault="00B7799E" w:rsidP="00B7799E">
      <w:pPr>
        <w:pStyle w:val="14"/>
        <w:shd w:val="clear" w:color="auto" w:fill="auto"/>
        <w:spacing w:after="0" w:line="254" w:lineRule="exact"/>
        <w:ind w:right="80" w:firstLine="0"/>
        <w:rPr>
          <w:sz w:val="24"/>
          <w:lang w:eastAsia="ru-RU"/>
        </w:rPr>
      </w:pPr>
    </w:p>
    <w:p w:rsidR="00B7799E" w:rsidRDefault="00B7799E" w:rsidP="00B77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используются разные методы: </w:t>
      </w:r>
      <w:r>
        <w:rPr>
          <w:rFonts w:ascii="Times New Roman" w:hAnsi="Times New Roman" w:cs="Times New Roman"/>
          <w:b/>
          <w:sz w:val="28"/>
          <w:szCs w:val="28"/>
        </w:rPr>
        <w:t>наглядные, словесные, практич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ские, игровые.</w:t>
      </w:r>
    </w:p>
    <w:p w:rsidR="00B7799E" w:rsidRDefault="00B7799E" w:rsidP="00B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sz w:val="28"/>
          <w:szCs w:val="28"/>
        </w:rPr>
        <w:t>: учебные и наглядные пособия, фото и видеоматериалы.</w:t>
      </w:r>
    </w:p>
    <w:p w:rsidR="00B7799E" w:rsidRDefault="00B7799E" w:rsidP="00B7799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Словесные методы</w:t>
      </w:r>
      <w:r>
        <w:rPr>
          <w:rFonts w:ascii="Times New Roman" w:hAnsi="Times New Roman"/>
          <w:sz w:val="28"/>
          <w:szCs w:val="28"/>
        </w:rPr>
        <w:t>: рассказ, объяснение, пояснение, беседа, разбор, анализ, указания, команды, распоряжения.</w:t>
      </w:r>
      <w:proofErr w:type="gramEnd"/>
    </w:p>
    <w:p w:rsidR="00B7799E" w:rsidRDefault="00B7799E" w:rsidP="00B7799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799E" w:rsidRDefault="00B7799E" w:rsidP="00B7799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/>
          <w:sz w:val="28"/>
          <w:szCs w:val="28"/>
        </w:rPr>
        <w:t xml:space="preserve"> упражнения, соревнования, игры.</w:t>
      </w:r>
    </w:p>
    <w:p w:rsidR="00B7799E" w:rsidRDefault="00B7799E" w:rsidP="00B7799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799E" w:rsidRDefault="00B7799E" w:rsidP="00B7799E">
      <w:pPr>
        <w:rPr>
          <w:sz w:val="32"/>
          <w:szCs w:val="32"/>
        </w:rPr>
      </w:pPr>
    </w:p>
    <w:p w:rsidR="00B7799E" w:rsidRDefault="00B7799E" w:rsidP="00B77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B7799E" w:rsidRDefault="00B7799E" w:rsidP="00B7799E">
      <w:pPr>
        <w:jc w:val="center"/>
        <w:rPr>
          <w:b/>
        </w:rPr>
      </w:pPr>
      <w:r>
        <w:rPr>
          <w:b/>
          <w:sz w:val="28"/>
          <w:szCs w:val="28"/>
        </w:rPr>
        <w:t>Подготовительная группа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3573"/>
        <w:gridCol w:w="1674"/>
        <w:gridCol w:w="2119"/>
      </w:tblGrid>
      <w:tr w:rsidR="00B7799E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объем в часах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9E" w:rsidRDefault="00B779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</w:t>
            </w:r>
          </w:p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12.09.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«Прогулка в парк»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14.09. 19.09. 21.09.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«Водяной зоопарк»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26.09.,  28.09.1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«Веселые лягушата»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02.10., 05.10.,  10.10.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«Волна на море»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12.10., 17.10.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«Осень»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24.10.                  27.10.    31.10.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«Коробочка»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02.11.   07.11.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«Путешествие на к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рабле»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09.11.,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«Как на реченьке-реке»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16.11.,    21.11.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«Подводный мир»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23.11.    28.11.  30.11.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«Веселые превращ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05.12.   07.12.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«Круг»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12.12.,    14.12.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«Караси и щука»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19.12.   21.12.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«На озере»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26.12.    28.12.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«Тюлени»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09.01. , 11.01.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«Веселые капельки»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16.01. 18.01.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«Невод»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23.01. 25.01.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«Аккуратные зайчата»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30.01.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«Охотники и утки»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«На речке»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13.02.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«Удочка»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15.02.,    20.02.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«Волшебная удочка»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22.02.,    27.02.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«Волшебный пароход»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01.03.,    06.03., 13.03.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«Торпеда»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15.03.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20.03., 22.03.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«Веселые гномы»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27.03., 29.03.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«Морской бой»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05. 04.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кваки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10.04.,   12.04.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«Маленькие капитаны»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17.04.,   19.04.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«Пятнашки с попла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ком»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24.04.,   26.04.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«Прогулка в парк»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03.05.,   08.05.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«Винт»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10.05.,   15.05.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«Круговой винт»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17.05., 22.05.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«Гонка мячей»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29.05., 31.05.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«Гонка»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«Быстрые рыбки»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«Прогулка по реке»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Промакашки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D9" w:rsidTr="00C71DD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</w:t>
            </w:r>
          </w:p>
          <w:p w:rsidR="00C71DD9" w:rsidRPr="00022439" w:rsidRDefault="00C71DD9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9" w:rsidRDefault="00C71DD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«Волшебные пузыри»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9" w:rsidRDefault="00C71D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799E" w:rsidRDefault="00B7799E" w:rsidP="00B7799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F2731">
        <w:rPr>
          <w:sz w:val="24"/>
          <w:szCs w:val="24"/>
        </w:rPr>
        <w:t xml:space="preserve">                       Итого: 80</w:t>
      </w:r>
    </w:p>
    <w:p w:rsidR="00B7799E" w:rsidRDefault="00B7799E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D05" w:rsidRDefault="007D7D05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D05" w:rsidRDefault="007D7D05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D05" w:rsidRDefault="007D7D05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C7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99E" w:rsidRDefault="00B7799E" w:rsidP="00B77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Н.Ж. Плавание: Пособие для инструктора –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ственника / Н.Ж. Булгакова.- М.: Физкультура и спорт, 1984.-160 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Л.Н. Воспитание двигательной культуры  дошкольн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ков: Учебно-методическое пособие/Л.Н. Волошина. –  М.:АРКТИ, 2005.-108 с. (Развитие и воспитание).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Нетрадиционные занятия физкультуры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школьном образовательном учреждении / Н.С. </w:t>
      </w:r>
      <w:proofErr w:type="spellStart"/>
      <w:r>
        <w:rPr>
          <w:rFonts w:ascii="Times New Roman" w:hAnsi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/>
          <w:sz w:val="28"/>
          <w:szCs w:val="28"/>
        </w:rPr>
        <w:t>.- М.:, 2005.-143с.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Л.Д. Физическая культура - дошкольникам: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и программные требования: Пособие для педагогов дошкольных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ждений / Л.Д. Глазырина.-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ВЛАДОС,2004.-143 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А.В. Плавание: Учебная программа/А.В. Козлов. - М.: Просвещение, 1993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Левин Г. Плавание для малышей / Пер.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нем. Л.Е. Микулин. – М.: Физкультура и спорт,1974.-95 с.-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Азбука спорта ).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 Л.П. Юный пловец./Л.П. Макаренко. - М.: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тура и спорт, 1983.-288с.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Осокина Т.И. Как учить детей плавать: Пособие для воспитателя детского сада / Т.И. Осокина. - М.: Просвещение, 1985.-80 с.</w:t>
      </w:r>
    </w:p>
    <w:p w:rsidR="00B7799E" w:rsidRDefault="00B7799E" w:rsidP="00B7799E">
      <w:pPr>
        <w:pStyle w:val="a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Осокина Т.И., Тимофеева Е.А., </w:t>
      </w:r>
      <w:proofErr w:type="spellStart"/>
      <w:r>
        <w:rPr>
          <w:rFonts w:ascii="Times New Roman" w:hAnsi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Т.Л. Обучение плаванию в детском саду: Книга для воспитателей детского сада и родителей/Т.И. 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кина, Е.А. Тимофеева, Т.Л.  </w:t>
      </w:r>
      <w:proofErr w:type="spellStart"/>
      <w:r>
        <w:rPr>
          <w:rFonts w:ascii="Times New Roman" w:hAnsi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/>
          <w:sz w:val="28"/>
          <w:szCs w:val="28"/>
        </w:rPr>
        <w:t>. - М.: Просвещение, 1991.-158 с.</w:t>
      </w:r>
    </w:p>
    <w:p w:rsidR="000672F9" w:rsidRDefault="000672F9"/>
    <w:sectPr w:rsidR="0006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ZapfDingbats">
    <w:charset w:val="02"/>
    <w:family w:val="decorative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9C87BE2"/>
    <w:multiLevelType w:val="hybridMultilevel"/>
    <w:tmpl w:val="A4802F3C"/>
    <w:lvl w:ilvl="0" w:tplc="0419000F">
      <w:start w:val="1"/>
      <w:numFmt w:val="decimal"/>
      <w:lvlText w:val="%1."/>
      <w:lvlJc w:val="left"/>
      <w:pPr>
        <w:tabs>
          <w:tab w:val="num" w:pos="-1337"/>
        </w:tabs>
        <w:ind w:left="-13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617"/>
        </w:tabs>
        <w:ind w:left="-6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3"/>
        </w:tabs>
        <w:ind w:left="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3"/>
        </w:tabs>
        <w:ind w:left="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543"/>
        </w:tabs>
        <w:ind w:left="1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263"/>
        </w:tabs>
        <w:ind w:left="2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2983"/>
        </w:tabs>
        <w:ind w:left="2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03"/>
        </w:tabs>
        <w:ind w:left="3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423"/>
        </w:tabs>
        <w:ind w:left="4423" w:hanging="180"/>
      </w:pPr>
    </w:lvl>
  </w:abstractNum>
  <w:abstractNum w:abstractNumId="2">
    <w:nsid w:val="59F2527A"/>
    <w:multiLevelType w:val="hybridMultilevel"/>
    <w:tmpl w:val="F4B68F58"/>
    <w:lvl w:ilvl="0" w:tplc="A196615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2"/>
    <w:rsid w:val="00022439"/>
    <w:rsid w:val="00040B40"/>
    <w:rsid w:val="000672F9"/>
    <w:rsid w:val="00143FBC"/>
    <w:rsid w:val="00491BBF"/>
    <w:rsid w:val="00506FB0"/>
    <w:rsid w:val="00635B73"/>
    <w:rsid w:val="007D7D05"/>
    <w:rsid w:val="008F2731"/>
    <w:rsid w:val="00B7799E"/>
    <w:rsid w:val="00C71DD9"/>
    <w:rsid w:val="00D46ADD"/>
    <w:rsid w:val="00E83920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79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7799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B779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77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779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B77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B7799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B7799E"/>
    <w:rPr>
      <w:rFonts w:ascii="Cambria" w:eastAsia="Times New Roman" w:hAnsi="Cambria" w:cs="Times New Roman"/>
      <w:sz w:val="24"/>
      <w:szCs w:val="24"/>
    </w:rPr>
  </w:style>
  <w:style w:type="paragraph" w:styleId="a9">
    <w:name w:val="Document Map"/>
    <w:basedOn w:val="a"/>
    <w:link w:val="aa"/>
    <w:semiHidden/>
    <w:unhideWhenUsed/>
    <w:rsid w:val="00B7799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B77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79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9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79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B779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Без интервала1"/>
    <w:rsid w:val="00B779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B7799E"/>
    <w:pPr>
      <w:ind w:left="720"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4"/>
    <w:locked/>
    <w:rsid w:val="00B7799E"/>
    <w:rPr>
      <w:shd w:val="clear" w:color="auto" w:fill="FFFFFF"/>
    </w:rPr>
  </w:style>
  <w:style w:type="paragraph" w:customStyle="1" w:styleId="14">
    <w:name w:val="Основной текст14"/>
    <w:basedOn w:val="a"/>
    <w:link w:val="ae"/>
    <w:rsid w:val="00B7799E"/>
    <w:pPr>
      <w:widowControl w:val="0"/>
      <w:shd w:val="clear" w:color="auto" w:fill="FFFFFF"/>
      <w:spacing w:after="180" w:line="250" w:lineRule="exact"/>
      <w:ind w:hanging="280"/>
      <w:jc w:val="both"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uiPriority w:val="34"/>
    <w:qFormat/>
    <w:rsid w:val="00B779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17"/>
    <w:locked/>
    <w:rsid w:val="00B7799E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B7799E"/>
    <w:pPr>
      <w:shd w:val="clear" w:color="auto" w:fill="FFFFFF"/>
      <w:spacing w:before="1800" w:after="0" w:line="211" w:lineRule="exact"/>
      <w:jc w:val="both"/>
    </w:pPr>
    <w:rPr>
      <w:rFonts w:ascii="Franklin Gothic Book" w:eastAsia="Franklin Gothic Book" w:hAnsi="Franklin Gothic Book" w:cs="Franklin Gothic Book"/>
      <w:lang w:eastAsia="en-US"/>
    </w:rPr>
  </w:style>
  <w:style w:type="paragraph" w:customStyle="1" w:styleId="c41">
    <w:name w:val="c41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7799E"/>
    <w:rPr>
      <w:rFonts w:ascii="ZapfDingbats" w:eastAsia="Times New Roman" w:hAnsi="ZapfDingbats" w:cs="ZapfDingbats" w:hint="default"/>
      <w:b w:val="0"/>
      <w:bCs w:val="0"/>
      <w:sz w:val="12"/>
    </w:rPr>
  </w:style>
  <w:style w:type="character" w:customStyle="1" w:styleId="12">
    <w:name w:val="Основной текст1"/>
    <w:rsid w:val="00B77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0">
    <w:name w:val="Основной текст2"/>
    <w:rsid w:val="00B77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">
    <w:name w:val="Основной текст + Полужирный"/>
    <w:rsid w:val="00B779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,Полужирный,Body text + 8"/>
    <w:rsid w:val="00B779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dytextBold">
    <w:name w:val="Body text + Bold"/>
    <w:rsid w:val="00B7799E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10">
    <w:name w:val="Основной текст11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8pt">
    <w:name w:val="Body text + 8 pt"/>
    <w:aliases w:val="Bold"/>
    <w:rsid w:val="00B7799E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BodytextSpacing-1pt">
    <w:name w:val="Body text + Spacing -1 pt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character" w:customStyle="1" w:styleId="BodytextSpacing2pt">
    <w:name w:val="Body text + Spacing 2 pt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50"/>
      <w:sz w:val="20"/>
      <w:szCs w:val="20"/>
      <w:u w:val="none"/>
      <w:effect w:val="none"/>
    </w:rPr>
  </w:style>
  <w:style w:type="character" w:customStyle="1" w:styleId="15">
    <w:name w:val="Основной текст15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9pt">
    <w:name w:val="Body text + 9 pt"/>
    <w:aliases w:val="Small Caps,Spacing 0 pt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/>
      <w:strike w:val="0"/>
      <w:dstrike w:val="0"/>
      <w:spacing w:val="10"/>
      <w:sz w:val="18"/>
      <w:szCs w:val="18"/>
      <w:u w:val="none"/>
      <w:effect w:val="none"/>
      <w:lang w:val="en-US"/>
    </w:rPr>
  </w:style>
  <w:style w:type="character" w:customStyle="1" w:styleId="c2">
    <w:name w:val="c2"/>
    <w:basedOn w:val="a0"/>
    <w:rsid w:val="00B7799E"/>
  </w:style>
  <w:style w:type="character" w:customStyle="1" w:styleId="c1">
    <w:name w:val="c1"/>
    <w:basedOn w:val="a0"/>
    <w:rsid w:val="00B7799E"/>
  </w:style>
  <w:style w:type="character" w:customStyle="1" w:styleId="c56">
    <w:name w:val="c56"/>
    <w:basedOn w:val="a0"/>
    <w:rsid w:val="00B7799E"/>
  </w:style>
  <w:style w:type="table" w:styleId="af0">
    <w:name w:val="Table Grid"/>
    <w:basedOn w:val="a1"/>
    <w:rsid w:val="00B7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79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7799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B779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77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779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B77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B7799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B7799E"/>
    <w:rPr>
      <w:rFonts w:ascii="Cambria" w:eastAsia="Times New Roman" w:hAnsi="Cambria" w:cs="Times New Roman"/>
      <w:sz w:val="24"/>
      <w:szCs w:val="24"/>
    </w:rPr>
  </w:style>
  <w:style w:type="paragraph" w:styleId="a9">
    <w:name w:val="Document Map"/>
    <w:basedOn w:val="a"/>
    <w:link w:val="aa"/>
    <w:semiHidden/>
    <w:unhideWhenUsed/>
    <w:rsid w:val="00B7799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B77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79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9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79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B779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Без интервала1"/>
    <w:rsid w:val="00B779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B7799E"/>
    <w:pPr>
      <w:ind w:left="720"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4"/>
    <w:locked/>
    <w:rsid w:val="00B7799E"/>
    <w:rPr>
      <w:shd w:val="clear" w:color="auto" w:fill="FFFFFF"/>
    </w:rPr>
  </w:style>
  <w:style w:type="paragraph" w:customStyle="1" w:styleId="14">
    <w:name w:val="Основной текст14"/>
    <w:basedOn w:val="a"/>
    <w:link w:val="ae"/>
    <w:rsid w:val="00B7799E"/>
    <w:pPr>
      <w:widowControl w:val="0"/>
      <w:shd w:val="clear" w:color="auto" w:fill="FFFFFF"/>
      <w:spacing w:after="180" w:line="250" w:lineRule="exact"/>
      <w:ind w:hanging="280"/>
      <w:jc w:val="both"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uiPriority w:val="34"/>
    <w:qFormat/>
    <w:rsid w:val="00B779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17"/>
    <w:locked/>
    <w:rsid w:val="00B7799E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B7799E"/>
    <w:pPr>
      <w:shd w:val="clear" w:color="auto" w:fill="FFFFFF"/>
      <w:spacing w:before="1800" w:after="0" w:line="211" w:lineRule="exact"/>
      <w:jc w:val="both"/>
    </w:pPr>
    <w:rPr>
      <w:rFonts w:ascii="Franklin Gothic Book" w:eastAsia="Franklin Gothic Book" w:hAnsi="Franklin Gothic Book" w:cs="Franklin Gothic Book"/>
      <w:lang w:eastAsia="en-US"/>
    </w:rPr>
  </w:style>
  <w:style w:type="paragraph" w:customStyle="1" w:styleId="c41">
    <w:name w:val="c41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7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7799E"/>
    <w:rPr>
      <w:rFonts w:ascii="ZapfDingbats" w:eastAsia="Times New Roman" w:hAnsi="ZapfDingbats" w:cs="ZapfDingbats" w:hint="default"/>
      <w:b w:val="0"/>
      <w:bCs w:val="0"/>
      <w:sz w:val="12"/>
    </w:rPr>
  </w:style>
  <w:style w:type="character" w:customStyle="1" w:styleId="12">
    <w:name w:val="Основной текст1"/>
    <w:rsid w:val="00B77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0">
    <w:name w:val="Основной текст2"/>
    <w:rsid w:val="00B77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">
    <w:name w:val="Основной текст + Полужирный"/>
    <w:rsid w:val="00B779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,Полужирный,Body text + 8"/>
    <w:rsid w:val="00B779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dytextBold">
    <w:name w:val="Body text + Bold"/>
    <w:rsid w:val="00B7799E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10">
    <w:name w:val="Основной текст11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8pt">
    <w:name w:val="Body text + 8 pt"/>
    <w:aliases w:val="Bold"/>
    <w:rsid w:val="00B7799E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BodytextSpacing-1pt">
    <w:name w:val="Body text + Spacing -1 pt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character" w:customStyle="1" w:styleId="BodytextSpacing2pt">
    <w:name w:val="Body text + Spacing 2 pt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50"/>
      <w:sz w:val="20"/>
      <w:szCs w:val="20"/>
      <w:u w:val="none"/>
      <w:effect w:val="none"/>
    </w:rPr>
  </w:style>
  <w:style w:type="character" w:customStyle="1" w:styleId="15">
    <w:name w:val="Основной текст15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9pt">
    <w:name w:val="Body text + 9 pt"/>
    <w:aliases w:val="Small Caps,Spacing 0 pt"/>
    <w:rsid w:val="00B7799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/>
      <w:strike w:val="0"/>
      <w:dstrike w:val="0"/>
      <w:spacing w:val="10"/>
      <w:sz w:val="18"/>
      <w:szCs w:val="18"/>
      <w:u w:val="none"/>
      <w:effect w:val="none"/>
      <w:lang w:val="en-US"/>
    </w:rPr>
  </w:style>
  <w:style w:type="character" w:customStyle="1" w:styleId="c2">
    <w:name w:val="c2"/>
    <w:basedOn w:val="a0"/>
    <w:rsid w:val="00B7799E"/>
  </w:style>
  <w:style w:type="character" w:customStyle="1" w:styleId="c1">
    <w:name w:val="c1"/>
    <w:basedOn w:val="a0"/>
    <w:rsid w:val="00B7799E"/>
  </w:style>
  <w:style w:type="character" w:customStyle="1" w:styleId="c56">
    <w:name w:val="c56"/>
    <w:basedOn w:val="a0"/>
    <w:rsid w:val="00B7799E"/>
  </w:style>
  <w:style w:type="table" w:styleId="af0">
    <w:name w:val="Table Grid"/>
    <w:basedOn w:val="a1"/>
    <w:rsid w:val="00B7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97EC-D94B-4CB7-BAD5-A371B32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5</cp:revision>
  <dcterms:created xsi:type="dcterms:W3CDTF">2018-02-08T12:26:00Z</dcterms:created>
  <dcterms:modified xsi:type="dcterms:W3CDTF">2018-09-13T17:18:00Z</dcterms:modified>
</cp:coreProperties>
</file>